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7D" w:rsidRDefault="00EB4D7D">
      <w:pPr>
        <w:spacing w:after="0" w:line="240" w:lineRule="auto"/>
        <w:rPr>
          <w:rFonts w:ascii="CenturySchoolbook-Bold" w:eastAsia="CenturySchoolbook-Bold" w:hAnsi="CenturySchoolbook-Bold" w:cs="CenturySchoolbook-Bold"/>
          <w:b/>
          <w:sz w:val="24"/>
        </w:rPr>
      </w:pPr>
    </w:p>
    <w:p w:rsidR="00EB4D7D" w:rsidRDefault="00EB4D7D">
      <w:pPr>
        <w:spacing w:after="0" w:line="240" w:lineRule="auto"/>
        <w:rPr>
          <w:rFonts w:ascii="Century Gothic" w:eastAsia="Century Gothic" w:hAnsi="Century Gothic" w:cs="Century Gothic"/>
          <w:b/>
          <w:sz w:val="52"/>
        </w:rPr>
      </w:pPr>
    </w:p>
    <w:p w:rsidR="00EB4D7D" w:rsidRDefault="00EB4D7D">
      <w:pPr>
        <w:spacing w:after="0" w:line="240" w:lineRule="auto"/>
        <w:rPr>
          <w:rFonts w:ascii="Century Gothic" w:eastAsia="Century Gothic" w:hAnsi="Century Gothic" w:cs="Century Gothic"/>
          <w:b/>
          <w:sz w:val="52"/>
        </w:rPr>
      </w:pPr>
    </w:p>
    <w:p w:rsidR="00EB4D7D" w:rsidRDefault="00EB4D7D">
      <w:pPr>
        <w:spacing w:after="0" w:line="240" w:lineRule="auto"/>
        <w:rPr>
          <w:rFonts w:ascii="Century Gothic" w:eastAsia="Century Gothic" w:hAnsi="Century Gothic" w:cs="Century Gothic"/>
          <w:b/>
          <w:sz w:val="52"/>
        </w:rPr>
      </w:pPr>
    </w:p>
    <w:p w:rsidR="00EB4D7D" w:rsidRDefault="00EB4D7D">
      <w:pPr>
        <w:spacing w:after="0" w:line="240" w:lineRule="auto"/>
        <w:rPr>
          <w:rFonts w:ascii="Century Gothic" w:eastAsia="Century Gothic" w:hAnsi="Century Gothic" w:cs="Century Gothic"/>
          <w:b/>
          <w:sz w:val="52"/>
        </w:rPr>
      </w:pPr>
    </w:p>
    <w:p w:rsidR="00EB4D7D" w:rsidRDefault="00E2388A">
      <w:pPr>
        <w:spacing w:after="0" w:line="240" w:lineRule="auto"/>
        <w:rPr>
          <w:rFonts w:ascii="Century Gothic" w:eastAsia="Century Gothic" w:hAnsi="Century Gothic" w:cs="Century Gothic"/>
          <w:b/>
          <w:sz w:val="52"/>
        </w:rPr>
      </w:pPr>
      <w:r>
        <w:rPr>
          <w:rFonts w:ascii="Century Gothic" w:eastAsia="Century Gothic" w:hAnsi="Century Gothic" w:cs="Century Gothic"/>
          <w:b/>
          <w:sz w:val="52"/>
        </w:rPr>
        <w:t>Animation de la lecture pour l’apprentissage du français dans un milieu minoritaire</w:t>
      </w:r>
    </w:p>
    <w:p w:rsidR="00EB4D7D" w:rsidRDefault="00EB4D7D">
      <w:pPr>
        <w:spacing w:after="0" w:line="240" w:lineRule="auto"/>
        <w:rPr>
          <w:rFonts w:ascii="CenturySchoolbook-Bold" w:eastAsia="CenturySchoolbook-Bold" w:hAnsi="CenturySchoolbook-Bold" w:cs="CenturySchoolbook-Bold"/>
          <w:b/>
          <w:sz w:val="24"/>
        </w:rPr>
      </w:pPr>
    </w:p>
    <w:p w:rsidR="00EB4D7D" w:rsidRDefault="00EB4D7D">
      <w:pPr>
        <w:spacing w:after="0" w:line="240" w:lineRule="auto"/>
        <w:rPr>
          <w:rFonts w:ascii="Century Gothic" w:eastAsia="Century Gothic" w:hAnsi="Century Gothic" w:cs="Century Gothic"/>
          <w:b/>
          <w:sz w:val="24"/>
        </w:rPr>
      </w:pPr>
    </w:p>
    <w:p w:rsidR="00EB4D7D" w:rsidRDefault="00EB4D7D">
      <w:pPr>
        <w:spacing w:after="0" w:line="240" w:lineRule="auto"/>
        <w:rPr>
          <w:rFonts w:ascii="Century Gothic" w:eastAsia="Century Gothic" w:hAnsi="Century Gothic" w:cs="Century Gothic"/>
          <w:b/>
          <w:sz w:val="24"/>
        </w:rPr>
      </w:pPr>
    </w:p>
    <w:p w:rsidR="00EB4D7D" w:rsidRDefault="00EB4D7D">
      <w:pPr>
        <w:spacing w:after="0" w:line="240" w:lineRule="auto"/>
        <w:rPr>
          <w:rFonts w:ascii="Century Gothic" w:eastAsia="Century Gothic" w:hAnsi="Century Gothic" w:cs="Century Gothic"/>
          <w:b/>
          <w:sz w:val="24"/>
        </w:rPr>
      </w:pPr>
    </w:p>
    <w:p w:rsidR="00EB4D7D" w:rsidRDefault="00EB4D7D">
      <w:pPr>
        <w:spacing w:after="0" w:line="240" w:lineRule="auto"/>
        <w:rPr>
          <w:rFonts w:ascii="Century Gothic" w:eastAsia="Century Gothic" w:hAnsi="Century Gothic" w:cs="Century Gothic"/>
          <w:b/>
          <w:sz w:val="24"/>
        </w:rPr>
      </w:pPr>
    </w:p>
    <w:p w:rsidR="00EB4D7D" w:rsidRDefault="00EB4D7D">
      <w:pPr>
        <w:spacing w:after="0" w:line="240" w:lineRule="auto"/>
        <w:rPr>
          <w:rFonts w:ascii="Century Gothic" w:eastAsia="Century Gothic" w:hAnsi="Century Gothic" w:cs="Century Gothic"/>
          <w:b/>
          <w:sz w:val="24"/>
        </w:rPr>
      </w:pPr>
    </w:p>
    <w:p w:rsidR="00EB4D7D" w:rsidRDefault="00EB4D7D">
      <w:pPr>
        <w:spacing w:after="0" w:line="240" w:lineRule="auto"/>
        <w:rPr>
          <w:rFonts w:ascii="Century Gothic" w:eastAsia="Century Gothic" w:hAnsi="Century Gothic" w:cs="Century Gothic"/>
          <w:b/>
          <w:sz w:val="24"/>
        </w:rPr>
      </w:pPr>
    </w:p>
    <w:p w:rsidR="00EB4D7D" w:rsidRDefault="00E2388A">
      <w:pPr>
        <w:spacing w:after="0" w:line="240" w:lineRule="auto"/>
        <w:rPr>
          <w:rFonts w:ascii="Century Gothic" w:eastAsia="Century Gothic" w:hAnsi="Century Gothic" w:cs="Century Gothic"/>
          <w:b/>
          <w:sz w:val="28"/>
        </w:rPr>
      </w:pPr>
      <w:r>
        <w:rPr>
          <w:rFonts w:ascii="Century Gothic" w:eastAsia="Century Gothic" w:hAnsi="Century Gothic" w:cs="Century Gothic"/>
          <w:b/>
          <w:sz w:val="28"/>
        </w:rPr>
        <w:t>Tiré et adapté du document suivant par : Hélène Pouliot-Cleare</w:t>
      </w:r>
    </w:p>
    <w:p w:rsidR="00EB4D7D" w:rsidRDefault="00EB4D7D">
      <w:pPr>
        <w:spacing w:after="0" w:line="240" w:lineRule="auto"/>
        <w:rPr>
          <w:rFonts w:ascii="Century Gothic" w:eastAsia="Century Gothic" w:hAnsi="Century Gothic" w:cs="Century Gothic"/>
          <w:b/>
          <w:sz w:val="24"/>
        </w:rPr>
      </w:pPr>
      <w:r>
        <w:object w:dxaOrig="7673" w:dyaOrig="2125">
          <v:rect id="rectole0000000000" o:spid="_x0000_i1025" style="width:384pt;height:106.5pt" o:ole="" o:preferrelative="t" stroked="f">
            <v:imagedata r:id="rId5" o:title=""/>
          </v:rect>
          <o:OLEObject Type="Embed" ProgID="StaticMetafile" ShapeID="rectole0000000000" DrawAspect="Content" ObjectID="_1438599957" r:id="rId6"/>
        </w:object>
      </w:r>
    </w:p>
    <w:p w:rsidR="00EB4D7D" w:rsidRDefault="00EB4D7D">
      <w:pPr>
        <w:spacing w:after="0" w:line="240" w:lineRule="auto"/>
        <w:rPr>
          <w:rFonts w:ascii="CenturySchoolbook-Bold" w:eastAsia="CenturySchoolbook-Bold" w:hAnsi="CenturySchoolbook-Bold" w:cs="CenturySchoolbook-Bold"/>
          <w:b/>
          <w:sz w:val="24"/>
        </w:rPr>
      </w:pPr>
    </w:p>
    <w:p w:rsidR="00EB4D7D" w:rsidRDefault="00EB4D7D">
      <w:pPr>
        <w:spacing w:after="0" w:line="240" w:lineRule="auto"/>
        <w:rPr>
          <w:rFonts w:ascii="CenturySchoolbook-Bold" w:eastAsia="CenturySchoolbook-Bold" w:hAnsi="CenturySchoolbook-Bold" w:cs="CenturySchoolbook-Bold"/>
          <w:b/>
          <w:sz w:val="24"/>
        </w:rPr>
      </w:pPr>
    </w:p>
    <w:p w:rsidR="00EB4D7D" w:rsidRDefault="00EB4D7D">
      <w:pPr>
        <w:spacing w:after="0" w:line="240" w:lineRule="auto"/>
        <w:rPr>
          <w:rFonts w:ascii="CenturySchoolbook-Bold" w:eastAsia="CenturySchoolbook-Bold" w:hAnsi="CenturySchoolbook-Bold" w:cs="CenturySchoolbook-Bold"/>
          <w:b/>
          <w:sz w:val="24"/>
        </w:rPr>
      </w:pPr>
    </w:p>
    <w:p w:rsidR="00EB4D7D" w:rsidRDefault="00EB4D7D">
      <w:pPr>
        <w:spacing w:after="0" w:line="240" w:lineRule="auto"/>
        <w:ind w:left="708"/>
        <w:rPr>
          <w:rFonts w:ascii="Calibri" w:eastAsia="Calibri" w:hAnsi="Calibri" w:cs="Calibri"/>
          <w:b/>
          <w:sz w:val="28"/>
        </w:rPr>
      </w:pPr>
    </w:p>
    <w:p w:rsidR="00EB4D7D" w:rsidRDefault="00EB4D7D">
      <w:pPr>
        <w:spacing w:after="0" w:line="240" w:lineRule="auto"/>
        <w:ind w:left="708"/>
        <w:rPr>
          <w:rFonts w:ascii="Calibri" w:eastAsia="Calibri" w:hAnsi="Calibri" w:cs="Calibri"/>
          <w:b/>
          <w:sz w:val="28"/>
        </w:rPr>
      </w:pPr>
    </w:p>
    <w:p w:rsidR="00EB4D7D" w:rsidRDefault="00E2388A">
      <w:pPr>
        <w:spacing w:after="0" w:line="240" w:lineRule="auto"/>
        <w:ind w:firstLine="708"/>
        <w:rPr>
          <w:rFonts w:ascii="Calibri" w:eastAsia="Calibri" w:hAnsi="Calibri" w:cs="Calibri"/>
          <w:b/>
          <w:sz w:val="28"/>
        </w:rPr>
      </w:pPr>
      <w:r>
        <w:rPr>
          <w:rFonts w:ascii="Calibri" w:eastAsia="Calibri" w:hAnsi="Calibri" w:cs="Calibri"/>
          <w:b/>
          <w:sz w:val="28"/>
        </w:rPr>
        <w:t xml:space="preserve">Cette ressource a été adaptée </w:t>
      </w:r>
      <w:r w:rsidR="00C30BDD">
        <w:rPr>
          <w:rFonts w:ascii="Calibri" w:eastAsia="Calibri" w:hAnsi="Calibri" w:cs="Calibri"/>
          <w:b/>
          <w:sz w:val="28"/>
        </w:rPr>
        <w:t xml:space="preserve">par Hélène Pouliot-Cleare </w:t>
      </w:r>
      <w:r>
        <w:rPr>
          <w:rFonts w:ascii="Calibri" w:eastAsia="Calibri" w:hAnsi="Calibri" w:cs="Calibri"/>
          <w:b/>
          <w:sz w:val="28"/>
        </w:rPr>
        <w:t xml:space="preserve">de </w:t>
      </w:r>
    </w:p>
    <w:p w:rsidR="00EB4D7D" w:rsidRPr="00C30BDD" w:rsidRDefault="00E2388A" w:rsidP="00C30BDD">
      <w:pPr>
        <w:spacing w:after="0" w:line="240" w:lineRule="auto"/>
        <w:ind w:left="708"/>
        <w:rPr>
          <w:rFonts w:ascii="Calibri" w:eastAsia="Calibri" w:hAnsi="Calibri" w:cs="Calibri"/>
          <w:b/>
          <w:sz w:val="28"/>
          <w:lang w:val="en-CA"/>
        </w:rPr>
      </w:pPr>
      <w:r w:rsidRPr="00644489">
        <w:rPr>
          <w:rFonts w:ascii="Calibri" w:eastAsia="Calibri" w:hAnsi="Calibri" w:cs="Calibri"/>
          <w:b/>
          <w:sz w:val="28"/>
        </w:rPr>
        <w:t xml:space="preserve"> </w:t>
      </w:r>
      <w:r w:rsidRPr="004F2C0C">
        <w:rPr>
          <w:rFonts w:ascii="Calibri" w:eastAsia="Calibri" w:hAnsi="Calibri" w:cs="Calibri"/>
          <w:b/>
          <w:sz w:val="28"/>
          <w:lang w:val="en-CA"/>
        </w:rPr>
        <w:t xml:space="preserve">Early </w:t>
      </w:r>
      <w:proofErr w:type="gramStart"/>
      <w:r w:rsidRPr="004F2C0C">
        <w:rPr>
          <w:rFonts w:ascii="Calibri" w:eastAsia="Calibri" w:hAnsi="Calibri" w:cs="Calibri"/>
          <w:b/>
          <w:sz w:val="28"/>
          <w:lang w:val="en-CA"/>
        </w:rPr>
        <w:t>Literacy :</w:t>
      </w:r>
      <w:proofErr w:type="gramEnd"/>
      <w:r w:rsidRPr="004F2C0C">
        <w:rPr>
          <w:rFonts w:ascii="Calibri" w:eastAsia="Calibri" w:hAnsi="Calibri" w:cs="Calibri"/>
          <w:b/>
          <w:sz w:val="28"/>
          <w:lang w:val="en-CA"/>
        </w:rPr>
        <w:t xml:space="preserve"> A Resource for Teachers </w:t>
      </w:r>
      <w:r w:rsidRPr="00C30BDD">
        <w:rPr>
          <w:rFonts w:ascii="Calibri" w:eastAsia="Calibri" w:hAnsi="Calibri" w:cs="Calibri"/>
          <w:b/>
          <w:sz w:val="28"/>
          <w:lang w:val="en-CA"/>
        </w:rPr>
        <w:t xml:space="preserve">(Saskatchewan Learning) </w:t>
      </w:r>
    </w:p>
    <w:p w:rsidR="00C30BDD" w:rsidRPr="00C30BDD" w:rsidRDefault="00C30BDD">
      <w:pPr>
        <w:spacing w:after="0" w:line="240" w:lineRule="auto"/>
        <w:ind w:left="708"/>
        <w:rPr>
          <w:rFonts w:ascii="Calibri" w:eastAsia="Calibri" w:hAnsi="Calibri" w:cs="Calibri"/>
          <w:b/>
          <w:sz w:val="28"/>
          <w:lang w:val="en-CA"/>
        </w:rPr>
      </w:pPr>
    </w:p>
    <w:p w:rsidR="00C30BDD" w:rsidRDefault="00C30BDD">
      <w:pPr>
        <w:spacing w:after="0" w:line="240" w:lineRule="auto"/>
        <w:ind w:left="708"/>
        <w:rPr>
          <w:rFonts w:ascii="Calibri" w:eastAsia="Calibri" w:hAnsi="Calibri" w:cs="Calibri"/>
          <w:b/>
          <w:sz w:val="28"/>
          <w:lang w:val="en-CA"/>
        </w:rPr>
      </w:pPr>
    </w:p>
    <w:p w:rsidR="00C30BDD" w:rsidRPr="00C30BDD" w:rsidRDefault="00C30BDD">
      <w:pPr>
        <w:spacing w:after="0" w:line="240" w:lineRule="auto"/>
        <w:ind w:left="708"/>
        <w:rPr>
          <w:rFonts w:ascii="Calibri" w:eastAsia="Calibri" w:hAnsi="Calibri" w:cs="Calibri"/>
          <w:b/>
          <w:sz w:val="28"/>
          <w:lang w:val="en-CA"/>
        </w:rPr>
      </w:pPr>
    </w:p>
    <w:p w:rsidR="00E2388A" w:rsidRPr="00C30BDD" w:rsidRDefault="00E2388A">
      <w:pPr>
        <w:spacing w:after="0" w:line="240" w:lineRule="auto"/>
        <w:rPr>
          <w:rFonts w:ascii="Calibri" w:eastAsia="Calibri" w:hAnsi="Calibri" w:cs="Calibri"/>
          <w:b/>
          <w:sz w:val="28"/>
          <w:lang w:val="en-CA"/>
        </w:rPr>
      </w:pPr>
    </w:p>
    <w:p w:rsidR="00EB4D7D" w:rsidRDefault="00E2388A">
      <w:pPr>
        <w:spacing w:after="0" w:line="240" w:lineRule="auto"/>
        <w:rPr>
          <w:rFonts w:ascii="Century Gothic" w:eastAsia="Century Gothic" w:hAnsi="Century Gothic" w:cs="Century Gothic"/>
          <w:b/>
          <w:sz w:val="28"/>
        </w:rPr>
      </w:pPr>
      <w:r>
        <w:rPr>
          <w:rFonts w:ascii="Century Gothic" w:eastAsia="Century Gothic" w:hAnsi="Century Gothic" w:cs="Century Gothic"/>
          <w:b/>
          <w:sz w:val="28"/>
        </w:rPr>
        <w:lastRenderedPageBreak/>
        <w:t>LA LECTURE D’HISTOIRES À VOIX HAUTE</w:t>
      </w:r>
    </w:p>
    <w:p w:rsidR="00EB4D7D" w:rsidRDefault="00EB4D7D">
      <w:pPr>
        <w:spacing w:after="0" w:line="240" w:lineRule="auto"/>
        <w:rPr>
          <w:rFonts w:ascii="Century Gothic" w:eastAsia="Century Gothic" w:hAnsi="Century Gothic" w:cs="Century Gothic"/>
          <w:b/>
          <w:sz w:val="28"/>
        </w:rPr>
      </w:pPr>
    </w:p>
    <w:p w:rsidR="00EB4D7D" w:rsidRDefault="00E2388A">
      <w:pPr>
        <w:spacing w:after="0" w:line="240" w:lineRule="auto"/>
        <w:rPr>
          <w:rFonts w:ascii="Century Gothic" w:eastAsia="Century Gothic" w:hAnsi="Century Gothic" w:cs="Century Gothic"/>
          <w:b/>
          <w:i/>
          <w:sz w:val="24"/>
        </w:rPr>
      </w:pPr>
      <w:r>
        <w:rPr>
          <w:rFonts w:ascii="Century Gothic" w:eastAsia="Century Gothic" w:hAnsi="Century Gothic" w:cs="Century Gothic"/>
          <w:b/>
          <w:i/>
          <w:sz w:val="24"/>
        </w:rPr>
        <w:t>La lecture d’histoires à voix haute aide l’enfant à découvrir l’écrit.</w:t>
      </w:r>
    </w:p>
    <w:p w:rsidR="00EB4D7D" w:rsidRDefault="00EB4D7D">
      <w:pPr>
        <w:spacing w:after="0" w:line="240" w:lineRule="auto"/>
        <w:rPr>
          <w:rFonts w:ascii="Century Gothic" w:eastAsia="Century Gothic" w:hAnsi="Century Gothic" w:cs="Century Gothic"/>
          <w:b/>
        </w:rPr>
      </w:pPr>
    </w:p>
    <w:p w:rsidR="00EB4D7D" w:rsidRDefault="00E2388A">
      <w:pPr>
        <w:spacing w:after="0" w:line="240" w:lineRule="auto"/>
        <w:rPr>
          <w:rFonts w:ascii="Century Gothic" w:eastAsia="Century Gothic" w:hAnsi="Century Gothic" w:cs="Century Gothic"/>
          <w:b/>
        </w:rPr>
      </w:pPr>
      <w:r>
        <w:rPr>
          <w:rFonts w:ascii="Century Gothic" w:eastAsia="Century Gothic" w:hAnsi="Century Gothic" w:cs="Century Gothic"/>
          <w:b/>
        </w:rPr>
        <w:t>La lecture de livres de jeunesse :</w:t>
      </w:r>
    </w:p>
    <w:p w:rsidR="00111A88" w:rsidRDefault="00111A88">
      <w:pPr>
        <w:spacing w:after="0" w:line="240" w:lineRule="auto"/>
        <w:rPr>
          <w:rFonts w:ascii="Century Gothic" w:eastAsia="Century Gothic" w:hAnsi="Century Gothic" w:cs="Century Gothic"/>
          <w:b/>
        </w:rPr>
      </w:pPr>
    </w:p>
    <w:p w:rsidR="00EB4D7D" w:rsidRDefault="00E2388A">
      <w:pPr>
        <w:numPr>
          <w:ilvl w:val="0"/>
          <w:numId w:val="1"/>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permet à l’enfant de comprendre que l’on peut lire pour le plaisir, pour rêver,</w:t>
      </w:r>
    </w:p>
    <w:p w:rsidR="00EB4D7D" w:rsidRDefault="00E2388A">
      <w:pPr>
        <w:spacing w:after="0" w:line="240" w:lineRule="auto"/>
        <w:ind w:left="720"/>
        <w:rPr>
          <w:rFonts w:ascii="Century Gothic" w:eastAsia="Century Gothic" w:hAnsi="Century Gothic" w:cs="Century Gothic"/>
        </w:rPr>
      </w:pPr>
      <w:proofErr w:type="gramStart"/>
      <w:r>
        <w:rPr>
          <w:rFonts w:ascii="Century Gothic" w:eastAsia="Century Gothic" w:hAnsi="Century Gothic" w:cs="Century Gothic"/>
        </w:rPr>
        <w:t>pour</w:t>
      </w:r>
      <w:proofErr w:type="gramEnd"/>
      <w:r>
        <w:rPr>
          <w:rFonts w:ascii="Century Gothic" w:eastAsia="Century Gothic" w:hAnsi="Century Gothic" w:cs="Century Gothic"/>
        </w:rPr>
        <w:t xml:space="preserve"> se distraire;</w:t>
      </w:r>
    </w:p>
    <w:p w:rsidR="00EB4D7D" w:rsidRDefault="00EB4D7D">
      <w:pPr>
        <w:spacing w:after="0" w:line="240" w:lineRule="auto"/>
        <w:ind w:left="720"/>
        <w:rPr>
          <w:rFonts w:ascii="Century Gothic" w:eastAsia="Century Gothic" w:hAnsi="Century Gothic" w:cs="Century Gothic"/>
        </w:rPr>
      </w:pPr>
    </w:p>
    <w:p w:rsidR="00EB4D7D" w:rsidRDefault="00E2388A">
      <w:pPr>
        <w:numPr>
          <w:ilvl w:val="0"/>
          <w:numId w:val="2"/>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aide l’enfant à découvrir que ce qui est écrit veut dire quelque chose;</w:t>
      </w:r>
    </w:p>
    <w:p w:rsidR="00EB4D7D" w:rsidRDefault="00EB4D7D">
      <w:pPr>
        <w:spacing w:after="0" w:line="240" w:lineRule="auto"/>
        <w:ind w:left="765"/>
        <w:rPr>
          <w:rFonts w:ascii="Century Gothic" w:eastAsia="Century Gothic" w:hAnsi="Century Gothic" w:cs="Century Gothic"/>
        </w:rPr>
      </w:pPr>
    </w:p>
    <w:p w:rsidR="00EB4D7D" w:rsidRDefault="00E2388A" w:rsidP="00644489">
      <w:pPr>
        <w:numPr>
          <w:ilvl w:val="0"/>
          <w:numId w:val="3"/>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 xml:space="preserve"> permet à l’enfant d’apprendre à s’exprimer comme dans un livre;</w:t>
      </w:r>
    </w:p>
    <w:p w:rsidR="00644489" w:rsidRPr="00644489" w:rsidRDefault="00644489" w:rsidP="00644489">
      <w:pPr>
        <w:spacing w:after="0" w:line="240" w:lineRule="auto"/>
        <w:ind w:left="765"/>
        <w:rPr>
          <w:rFonts w:ascii="Century Gothic" w:eastAsia="Century Gothic" w:hAnsi="Century Gothic" w:cs="Century Gothic"/>
        </w:rPr>
      </w:pPr>
    </w:p>
    <w:p w:rsidR="00EB4D7D" w:rsidRDefault="00E2388A" w:rsidP="00644489">
      <w:pPr>
        <w:numPr>
          <w:ilvl w:val="0"/>
          <w:numId w:val="4"/>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permet à l’enfant de différencier le langage écrit du langage oral;</w:t>
      </w:r>
    </w:p>
    <w:p w:rsidR="00644489" w:rsidRPr="00644489" w:rsidRDefault="00644489" w:rsidP="00644489">
      <w:pPr>
        <w:spacing w:after="0" w:line="240" w:lineRule="auto"/>
        <w:ind w:left="765"/>
        <w:rPr>
          <w:rFonts w:ascii="Century Gothic" w:eastAsia="Century Gothic" w:hAnsi="Century Gothic" w:cs="Century Gothic"/>
        </w:rPr>
      </w:pPr>
    </w:p>
    <w:p w:rsidR="00EB4D7D" w:rsidRDefault="00E2388A">
      <w:pPr>
        <w:numPr>
          <w:ilvl w:val="0"/>
          <w:numId w:val="5"/>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éveille l’enfant à la recherche du sens de l’histoire, du texte (comprendre ce qui est écrit);</w:t>
      </w:r>
    </w:p>
    <w:p w:rsidR="00EB4D7D" w:rsidRDefault="00EB4D7D">
      <w:pPr>
        <w:spacing w:after="0" w:line="240" w:lineRule="auto"/>
        <w:rPr>
          <w:rFonts w:ascii="Century Gothic" w:eastAsia="Century Gothic" w:hAnsi="Century Gothic" w:cs="Century Gothic"/>
        </w:rPr>
      </w:pPr>
    </w:p>
    <w:p w:rsidR="00EB4D7D" w:rsidRDefault="00E2388A">
      <w:pPr>
        <w:numPr>
          <w:ilvl w:val="0"/>
          <w:numId w:val="6"/>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permet à l’enfant de connaître la façon appropriée d’utiliser un livre (le début et la fin du livre, les pages, le lien entre les pages, la séquence, etc.);</w:t>
      </w:r>
    </w:p>
    <w:p w:rsidR="00EB4D7D" w:rsidRDefault="00EB4D7D">
      <w:pPr>
        <w:spacing w:after="0" w:line="240" w:lineRule="auto"/>
        <w:rPr>
          <w:rFonts w:ascii="Century Gothic" w:eastAsia="Century Gothic" w:hAnsi="Century Gothic" w:cs="Century Gothic"/>
        </w:rPr>
      </w:pPr>
    </w:p>
    <w:p w:rsidR="00EB4D7D" w:rsidRDefault="00E2388A">
      <w:pPr>
        <w:numPr>
          <w:ilvl w:val="0"/>
          <w:numId w:val="7"/>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aide l’enfant à faire la différence entre une lettre, un mot, une phrase, un titre;</w:t>
      </w:r>
    </w:p>
    <w:p w:rsidR="00EB4D7D" w:rsidRDefault="00EB4D7D">
      <w:pPr>
        <w:spacing w:after="0" w:line="240" w:lineRule="auto"/>
        <w:ind w:left="720"/>
        <w:rPr>
          <w:rFonts w:ascii="Century Gothic" w:eastAsia="Century Gothic" w:hAnsi="Century Gothic" w:cs="Century Gothic"/>
        </w:rPr>
      </w:pPr>
    </w:p>
    <w:p w:rsidR="00EB4D7D" w:rsidRDefault="00E2388A" w:rsidP="00644489">
      <w:pPr>
        <w:numPr>
          <w:ilvl w:val="0"/>
          <w:numId w:val="8"/>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aide l’enfant à comprendre que l’imprimé se lit de gauche à droite, que l’histoire débute à la première page et se termine à la dernière page, que la personne qui a écrit le livre s’appelle un auteur;</w:t>
      </w:r>
    </w:p>
    <w:p w:rsidR="00644489" w:rsidRPr="00644489" w:rsidRDefault="00644489" w:rsidP="00644489">
      <w:pPr>
        <w:spacing w:after="0" w:line="240" w:lineRule="auto"/>
        <w:ind w:left="720"/>
        <w:rPr>
          <w:rFonts w:ascii="Century Gothic" w:eastAsia="Century Gothic" w:hAnsi="Century Gothic" w:cs="Century Gothic"/>
        </w:rPr>
      </w:pPr>
    </w:p>
    <w:p w:rsidR="00EB4D7D" w:rsidRDefault="00E2388A">
      <w:pPr>
        <w:numPr>
          <w:ilvl w:val="0"/>
          <w:numId w:val="9"/>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permet l’apprentissage de mots lus globalement sans toutefois connaître les</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lettres</w:t>
      </w:r>
      <w:proofErr w:type="gramEnd"/>
      <w:r>
        <w:rPr>
          <w:rFonts w:ascii="Century Gothic" w:eastAsia="Century Gothic" w:hAnsi="Century Gothic" w:cs="Century Gothic"/>
        </w:rPr>
        <w:t xml:space="preserve"> du mot;</w:t>
      </w:r>
    </w:p>
    <w:p w:rsidR="00EB4D7D" w:rsidRDefault="00EB4D7D">
      <w:pPr>
        <w:spacing w:after="0" w:line="240" w:lineRule="auto"/>
        <w:rPr>
          <w:rFonts w:ascii="Century Gothic" w:eastAsia="Century Gothic" w:hAnsi="Century Gothic" w:cs="Century Gothic"/>
        </w:rPr>
      </w:pPr>
    </w:p>
    <w:p w:rsidR="00EB4D7D" w:rsidRDefault="00E2388A">
      <w:pPr>
        <w:numPr>
          <w:ilvl w:val="0"/>
          <w:numId w:val="10"/>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améliore la mémoire, développe des habiletés d’anticipation, enrichit le</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vocabulaire</w:t>
      </w:r>
      <w:proofErr w:type="gramEnd"/>
      <w:r>
        <w:rPr>
          <w:rFonts w:ascii="Century Gothic" w:eastAsia="Century Gothic" w:hAnsi="Century Gothic" w:cs="Century Gothic"/>
        </w:rPr>
        <w:t>;</w:t>
      </w:r>
    </w:p>
    <w:p w:rsidR="00EB4D7D" w:rsidRDefault="00EB4D7D">
      <w:pPr>
        <w:spacing w:after="0" w:line="240" w:lineRule="auto"/>
        <w:rPr>
          <w:rFonts w:ascii="Century Gothic" w:eastAsia="Century Gothic" w:hAnsi="Century Gothic" w:cs="Century Gothic"/>
        </w:rPr>
      </w:pPr>
    </w:p>
    <w:p w:rsidR="00EB4D7D" w:rsidRDefault="00E2388A">
      <w:pPr>
        <w:numPr>
          <w:ilvl w:val="0"/>
          <w:numId w:val="11"/>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aide l’enfant à se familiariser avec le langage du récit, qui comprend un début,</w:t>
      </w:r>
    </w:p>
    <w:p w:rsidR="00EB4D7D" w:rsidRDefault="00E2388A">
      <w:pPr>
        <w:spacing w:after="0" w:line="240" w:lineRule="auto"/>
        <w:ind w:left="720"/>
        <w:rPr>
          <w:rFonts w:ascii="Century Gothic" w:eastAsia="Century Gothic" w:hAnsi="Century Gothic" w:cs="Century Gothic"/>
        </w:rPr>
      </w:pPr>
      <w:proofErr w:type="gramStart"/>
      <w:r>
        <w:rPr>
          <w:rFonts w:ascii="Century Gothic" w:eastAsia="Century Gothic" w:hAnsi="Century Gothic" w:cs="Century Gothic"/>
        </w:rPr>
        <w:t>une</w:t>
      </w:r>
      <w:proofErr w:type="gramEnd"/>
      <w:r>
        <w:rPr>
          <w:rFonts w:ascii="Century Gothic" w:eastAsia="Century Gothic" w:hAnsi="Century Gothic" w:cs="Century Gothic"/>
        </w:rPr>
        <w:t xml:space="preserve"> intrigue et une conclusion;</w:t>
      </w:r>
    </w:p>
    <w:p w:rsidR="00EB4D7D" w:rsidRDefault="00EB4D7D">
      <w:pPr>
        <w:spacing w:after="0" w:line="240" w:lineRule="auto"/>
        <w:ind w:left="720"/>
        <w:rPr>
          <w:rFonts w:ascii="Century Gothic" w:eastAsia="Century Gothic" w:hAnsi="Century Gothic" w:cs="Century Gothic"/>
        </w:rPr>
      </w:pPr>
    </w:p>
    <w:p w:rsidR="00EB4D7D" w:rsidRDefault="00E2388A">
      <w:pPr>
        <w:numPr>
          <w:ilvl w:val="0"/>
          <w:numId w:val="12"/>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permet des apprentissages ayant trait à la vie en société.  L’interaction entre</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l’adulte</w:t>
      </w:r>
      <w:proofErr w:type="gramEnd"/>
      <w:r>
        <w:rPr>
          <w:rFonts w:ascii="Century Gothic" w:eastAsia="Century Gothic" w:hAnsi="Century Gothic" w:cs="Century Gothic"/>
        </w:rPr>
        <w:t xml:space="preserve"> et le texte, entre l’adulte et l’enfant et vice versa contribue à la</w:t>
      </w:r>
      <w:r>
        <w:rPr>
          <w:rFonts w:ascii="Century Gothic" w:eastAsia="Century Gothic" w:hAnsi="Century Gothic" w:cs="Century Gothic"/>
        </w:rPr>
        <w:tab/>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compréhension</w:t>
      </w:r>
      <w:proofErr w:type="gramEnd"/>
      <w:r>
        <w:rPr>
          <w:rFonts w:ascii="Century Gothic" w:eastAsia="Century Gothic" w:hAnsi="Century Gothic" w:cs="Century Gothic"/>
        </w:rPr>
        <w:t>, développe le questionnement et l’argumentation et aide à la</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transmission</w:t>
      </w:r>
      <w:proofErr w:type="gramEnd"/>
      <w:r>
        <w:rPr>
          <w:rFonts w:ascii="Century Gothic" w:eastAsia="Century Gothic" w:hAnsi="Century Gothic" w:cs="Century Gothic"/>
        </w:rPr>
        <w:t xml:space="preserve"> des connaissances.</w:t>
      </w:r>
    </w:p>
    <w:p w:rsidR="00644489" w:rsidRDefault="00644489">
      <w:pPr>
        <w:spacing w:after="0" w:line="240" w:lineRule="auto"/>
        <w:ind w:firstLine="708"/>
        <w:rPr>
          <w:rFonts w:ascii="Century Gothic" w:eastAsia="Century Gothic" w:hAnsi="Century Gothic" w:cs="Century Gothic"/>
        </w:rPr>
      </w:pPr>
    </w:p>
    <w:p w:rsidR="00EB4D7D" w:rsidRDefault="00E2388A">
      <w:pPr>
        <w:spacing w:after="0" w:line="240" w:lineRule="auto"/>
        <w:ind w:firstLine="708"/>
        <w:rPr>
          <w:rFonts w:ascii="Century Gothic" w:eastAsia="Century Gothic" w:hAnsi="Century Gothic" w:cs="Century Gothic"/>
        </w:rPr>
      </w:pPr>
      <w:r>
        <w:rPr>
          <w:rFonts w:ascii="Century Gothic" w:eastAsia="Century Gothic" w:hAnsi="Century Gothic" w:cs="Century Gothic"/>
        </w:rPr>
        <w:t xml:space="preserve">Il est important de lire un livre avec </w:t>
      </w:r>
      <w:r w:rsidR="00644489">
        <w:rPr>
          <w:rFonts w:ascii="Century Gothic" w:eastAsia="Century Gothic" w:hAnsi="Century Gothic" w:cs="Century Gothic"/>
        </w:rPr>
        <w:t>l’</w:t>
      </w:r>
      <w:r>
        <w:rPr>
          <w:rFonts w:ascii="Century Gothic" w:eastAsia="Century Gothic" w:hAnsi="Century Gothic" w:cs="Century Gothic"/>
        </w:rPr>
        <w:t xml:space="preserve">enfant chaque jour.  La lecture de </w:t>
      </w:r>
    </w:p>
    <w:p w:rsidR="00644489" w:rsidRDefault="00E2388A" w:rsidP="00644489">
      <w:pPr>
        <w:spacing w:after="0" w:line="240" w:lineRule="auto"/>
        <w:ind w:left="705"/>
        <w:rPr>
          <w:rFonts w:ascii="Century Gothic" w:eastAsia="Century Gothic" w:hAnsi="Century Gothic" w:cs="Century Gothic"/>
        </w:rPr>
      </w:pPr>
      <w:proofErr w:type="gramStart"/>
      <w:r>
        <w:rPr>
          <w:rFonts w:ascii="Century Gothic" w:eastAsia="Century Gothic" w:hAnsi="Century Gothic" w:cs="Century Gothic"/>
        </w:rPr>
        <w:t>livres</w:t>
      </w:r>
      <w:proofErr w:type="gramEnd"/>
      <w:r>
        <w:rPr>
          <w:rFonts w:ascii="Century Gothic" w:eastAsia="Century Gothic" w:hAnsi="Century Gothic" w:cs="Century Gothic"/>
        </w:rPr>
        <w:t xml:space="preserve"> est une source de plaisir, de découverte et d’apprentissage po</w:t>
      </w:r>
      <w:r w:rsidR="00644489">
        <w:rPr>
          <w:rFonts w:ascii="Century Gothic" w:eastAsia="Century Gothic" w:hAnsi="Century Gothic" w:cs="Century Gothic"/>
        </w:rPr>
        <w:t>ur l’</w:t>
      </w:r>
      <w:r>
        <w:rPr>
          <w:rFonts w:ascii="Century Gothic" w:eastAsia="Century Gothic" w:hAnsi="Century Gothic" w:cs="Century Gothic"/>
        </w:rPr>
        <w:t xml:space="preserve">enfant. </w:t>
      </w:r>
    </w:p>
    <w:p w:rsidR="00644489" w:rsidRDefault="00644489" w:rsidP="00644489">
      <w:pPr>
        <w:spacing w:after="0" w:line="240" w:lineRule="auto"/>
        <w:ind w:left="705"/>
        <w:rPr>
          <w:rFonts w:ascii="Century Gothic" w:eastAsia="Century Gothic" w:hAnsi="Century Gothic" w:cs="Century Gothic"/>
        </w:rPr>
      </w:pPr>
    </w:p>
    <w:p w:rsidR="00EB4D7D" w:rsidRDefault="00E2388A" w:rsidP="00644489">
      <w:pPr>
        <w:spacing w:after="0" w:line="240" w:lineRule="auto"/>
        <w:ind w:left="705"/>
        <w:rPr>
          <w:rFonts w:ascii="Century Gothic" w:eastAsia="Century Gothic" w:hAnsi="Century Gothic" w:cs="Century Gothic"/>
        </w:rPr>
      </w:pPr>
      <w:r>
        <w:rPr>
          <w:rFonts w:ascii="Century Gothic" w:eastAsia="Century Gothic" w:hAnsi="Century Gothic" w:cs="Century Gothic"/>
        </w:rPr>
        <w:t>Voici dans ce qui suit, plusieurs techniques d’animation de la lecture.</w:t>
      </w:r>
    </w:p>
    <w:p w:rsidR="00E2388A" w:rsidRDefault="00E2388A">
      <w:pPr>
        <w:spacing w:after="0" w:line="240" w:lineRule="auto"/>
        <w:rPr>
          <w:rFonts w:ascii="Century Gothic" w:eastAsia="Century Gothic" w:hAnsi="Century Gothic" w:cs="Century Gothic"/>
        </w:rPr>
      </w:pPr>
    </w:p>
    <w:p w:rsidR="00111A88" w:rsidRDefault="00111A88">
      <w:pPr>
        <w:spacing w:after="0" w:line="240" w:lineRule="auto"/>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b/>
        </w:rPr>
      </w:pPr>
      <w:r>
        <w:rPr>
          <w:rFonts w:ascii="Century Gothic" w:eastAsia="Century Gothic" w:hAnsi="Century Gothic" w:cs="Century Gothic"/>
          <w:b/>
        </w:rPr>
        <w:lastRenderedPageBreak/>
        <w:t>LA LECTURE D’HISTOIRES MOT À MOT</w:t>
      </w:r>
    </w:p>
    <w:p w:rsidR="00EB4D7D" w:rsidRDefault="00EB4D7D">
      <w:pPr>
        <w:spacing w:after="0" w:line="240" w:lineRule="auto"/>
        <w:rPr>
          <w:rFonts w:ascii="Century Gothic" w:eastAsia="Century Gothic" w:hAnsi="Century Gothic" w:cs="Century Gothic"/>
          <w:b/>
        </w:rPr>
      </w:pP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t>Une première façon de lire un livre est la lecture mot à mot, technique selon</w:t>
      </w:r>
    </w:p>
    <w:p w:rsidR="00EB4D7D" w:rsidRDefault="00E2388A">
      <w:pPr>
        <w:spacing w:after="0" w:line="240" w:lineRule="auto"/>
        <w:rPr>
          <w:rFonts w:ascii="Century Gothic" w:eastAsia="Century Gothic" w:hAnsi="Century Gothic" w:cs="Century Gothic"/>
        </w:rPr>
      </w:pPr>
      <w:proofErr w:type="gramStart"/>
      <w:r>
        <w:rPr>
          <w:rFonts w:ascii="Century Gothic" w:eastAsia="Century Gothic" w:hAnsi="Century Gothic" w:cs="Century Gothic"/>
        </w:rPr>
        <w:t>laquelle</w:t>
      </w:r>
      <w:proofErr w:type="gramEnd"/>
      <w:r>
        <w:rPr>
          <w:rFonts w:ascii="Century Gothic" w:eastAsia="Century Gothic" w:hAnsi="Century Gothic" w:cs="Century Gothic"/>
        </w:rPr>
        <w:t xml:space="preserve"> le texte du livre est lu sans changer un seul mot.  En agissant de la sorte,</w:t>
      </w:r>
    </w:p>
    <w:p w:rsidR="00EB4D7D" w:rsidRDefault="00E2388A">
      <w:pPr>
        <w:spacing w:after="0" w:line="240" w:lineRule="auto"/>
        <w:rPr>
          <w:rFonts w:ascii="Century Gothic" w:eastAsia="Century Gothic" w:hAnsi="Century Gothic" w:cs="Century Gothic"/>
        </w:rPr>
      </w:pPr>
      <w:proofErr w:type="gramStart"/>
      <w:r>
        <w:rPr>
          <w:rFonts w:ascii="Century Gothic" w:eastAsia="Century Gothic" w:hAnsi="Century Gothic" w:cs="Century Gothic"/>
        </w:rPr>
        <w:t>l’enfant</w:t>
      </w:r>
      <w:proofErr w:type="gramEnd"/>
      <w:r>
        <w:rPr>
          <w:rFonts w:ascii="Century Gothic" w:eastAsia="Century Gothic" w:hAnsi="Century Gothic" w:cs="Century Gothic"/>
        </w:rPr>
        <w:t xml:space="preserve"> entrera dans l’histoire et apprendra à s’exprimer comme dans un livre. </w:t>
      </w: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t xml:space="preserve"> Il comprendra au fur et à mesure que le langage écrit est différent du langage oral; il</w:t>
      </w:r>
    </w:p>
    <w:p w:rsidR="00EB4D7D" w:rsidRDefault="00E2388A">
      <w:pPr>
        <w:spacing w:after="0" w:line="240" w:lineRule="auto"/>
        <w:rPr>
          <w:rFonts w:ascii="Century Gothic" w:eastAsia="Century Gothic" w:hAnsi="Century Gothic" w:cs="Century Gothic"/>
        </w:rPr>
      </w:pPr>
      <w:proofErr w:type="gramStart"/>
      <w:r>
        <w:rPr>
          <w:rFonts w:ascii="Century Gothic" w:eastAsia="Century Gothic" w:hAnsi="Century Gothic" w:cs="Century Gothic"/>
        </w:rPr>
        <w:t>ne</w:t>
      </w:r>
      <w:proofErr w:type="gramEnd"/>
      <w:r>
        <w:rPr>
          <w:rFonts w:ascii="Century Gothic" w:eastAsia="Century Gothic" w:hAnsi="Century Gothic" w:cs="Century Gothic"/>
        </w:rPr>
        <w:t xml:space="preserve"> se modifie pas, il est permanent.  </w:t>
      </w:r>
    </w:p>
    <w:p w:rsidR="00EB4D7D" w:rsidRDefault="00EB4D7D">
      <w:pPr>
        <w:spacing w:after="0" w:line="240" w:lineRule="auto"/>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t>Voici comment faire :</w:t>
      </w:r>
    </w:p>
    <w:p w:rsidR="00111A88" w:rsidRDefault="00111A88">
      <w:pPr>
        <w:spacing w:after="0" w:line="240" w:lineRule="auto"/>
        <w:rPr>
          <w:rFonts w:ascii="Century Gothic" w:eastAsia="Century Gothic" w:hAnsi="Century Gothic" w:cs="Century Gothic"/>
        </w:rPr>
      </w:pPr>
    </w:p>
    <w:p w:rsidR="00EB4D7D" w:rsidRDefault="00E2388A">
      <w:pPr>
        <w:numPr>
          <w:ilvl w:val="0"/>
          <w:numId w:val="13"/>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Créer un climat d’attente, de plaisir et d’intérêt.</w:t>
      </w:r>
    </w:p>
    <w:p w:rsidR="00EB4D7D" w:rsidRDefault="00EB4D7D">
      <w:pPr>
        <w:spacing w:after="0" w:line="240" w:lineRule="auto"/>
        <w:ind w:left="720"/>
        <w:rPr>
          <w:rFonts w:ascii="Century Gothic" w:eastAsia="Century Gothic" w:hAnsi="Century Gothic" w:cs="Century Gothic"/>
        </w:rPr>
      </w:pPr>
    </w:p>
    <w:p w:rsidR="00EB4D7D" w:rsidRDefault="00111A88">
      <w:pPr>
        <w:numPr>
          <w:ilvl w:val="0"/>
          <w:numId w:val="14"/>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 xml:space="preserve">Laisser l’enfant exprimer son choix de </w:t>
      </w:r>
      <w:r w:rsidR="00E2388A">
        <w:rPr>
          <w:rFonts w:ascii="Century Gothic" w:eastAsia="Century Gothic" w:hAnsi="Century Gothic" w:cs="Century Gothic"/>
        </w:rPr>
        <w:t>livre; il sera plus motivé.</w:t>
      </w:r>
    </w:p>
    <w:p w:rsidR="00EB4D7D" w:rsidRDefault="00EB4D7D">
      <w:pPr>
        <w:spacing w:after="0" w:line="240" w:lineRule="auto"/>
        <w:rPr>
          <w:rFonts w:ascii="Century Gothic" w:eastAsia="Century Gothic" w:hAnsi="Century Gothic" w:cs="Century Gothic"/>
        </w:rPr>
      </w:pPr>
    </w:p>
    <w:p w:rsidR="00EB4D7D" w:rsidRPr="00111A88" w:rsidRDefault="00111A88" w:rsidP="00111A88">
      <w:pPr>
        <w:numPr>
          <w:ilvl w:val="0"/>
          <w:numId w:val="15"/>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Installer l’enfant à côté de soi</w:t>
      </w:r>
      <w:r w:rsidR="00E2388A">
        <w:rPr>
          <w:rFonts w:ascii="Century Gothic" w:eastAsia="Century Gothic" w:hAnsi="Century Gothic" w:cs="Century Gothic"/>
        </w:rPr>
        <w:t>; il peut ainsi voir les images ou</w:t>
      </w:r>
      <w:r>
        <w:rPr>
          <w:rFonts w:ascii="Century Gothic" w:eastAsia="Century Gothic" w:hAnsi="Century Gothic" w:cs="Century Gothic"/>
        </w:rPr>
        <w:t xml:space="preserve"> </w:t>
      </w:r>
      <w:r w:rsidR="00E2388A" w:rsidRPr="00111A88">
        <w:rPr>
          <w:rFonts w:ascii="Century Gothic" w:eastAsia="Century Gothic" w:hAnsi="Century Gothic" w:cs="Century Gothic"/>
        </w:rPr>
        <w:t>suivre l’histoire.</w:t>
      </w:r>
    </w:p>
    <w:p w:rsidR="00EB4D7D" w:rsidRDefault="00EB4D7D">
      <w:pPr>
        <w:spacing w:after="0" w:line="240" w:lineRule="auto"/>
        <w:ind w:firstLine="708"/>
        <w:rPr>
          <w:rFonts w:ascii="Century Gothic" w:eastAsia="Century Gothic" w:hAnsi="Century Gothic" w:cs="Century Gothic"/>
        </w:rPr>
      </w:pPr>
    </w:p>
    <w:p w:rsidR="00EB4D7D" w:rsidRDefault="00E2388A">
      <w:pPr>
        <w:numPr>
          <w:ilvl w:val="0"/>
          <w:numId w:val="16"/>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Montrer à l’enfant la page couverture et lui mentionner le titre du livre.</w:t>
      </w:r>
    </w:p>
    <w:p w:rsidR="00EB4D7D" w:rsidRDefault="00EB4D7D">
      <w:pPr>
        <w:spacing w:after="0" w:line="240" w:lineRule="auto"/>
        <w:ind w:left="720"/>
        <w:rPr>
          <w:rFonts w:ascii="Century Gothic" w:eastAsia="Century Gothic" w:hAnsi="Century Gothic" w:cs="Century Gothic"/>
        </w:rPr>
      </w:pPr>
    </w:p>
    <w:p w:rsidR="00EB4D7D" w:rsidRDefault="00E2388A">
      <w:pPr>
        <w:numPr>
          <w:ilvl w:val="0"/>
          <w:numId w:val="17"/>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Tourner les pages et lire l’histoire mot à mot, sans changer une seule ligne et</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sans</w:t>
      </w:r>
      <w:proofErr w:type="gramEnd"/>
      <w:r>
        <w:rPr>
          <w:rFonts w:ascii="Century Gothic" w:eastAsia="Century Gothic" w:hAnsi="Century Gothic" w:cs="Century Gothic"/>
        </w:rPr>
        <w:t xml:space="preserve"> interruption. Suivre avec son doigt les mots et les phrases qu’on lit.</w:t>
      </w:r>
    </w:p>
    <w:p w:rsidR="00EB4D7D" w:rsidRDefault="00EB4D7D">
      <w:pPr>
        <w:spacing w:after="0" w:line="240" w:lineRule="auto"/>
        <w:ind w:firstLine="708"/>
        <w:rPr>
          <w:rFonts w:ascii="Century Gothic" w:eastAsia="Century Gothic" w:hAnsi="Century Gothic" w:cs="Century Gothic"/>
        </w:rPr>
      </w:pPr>
    </w:p>
    <w:p w:rsidR="00EB4D7D" w:rsidRDefault="00E2388A">
      <w:pPr>
        <w:numPr>
          <w:ilvl w:val="0"/>
          <w:numId w:val="18"/>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Lire et relire le texte tel qu’il est, sans changer un mot.  L’enfant aime que</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l’histoire</w:t>
      </w:r>
      <w:proofErr w:type="gramEnd"/>
      <w:r>
        <w:rPr>
          <w:rFonts w:ascii="Century Gothic" w:eastAsia="Century Gothic" w:hAnsi="Century Gothic" w:cs="Century Gothic"/>
        </w:rPr>
        <w:t xml:space="preserve"> soit toujours pareille.</w:t>
      </w:r>
    </w:p>
    <w:p w:rsidR="00EB4D7D" w:rsidRDefault="00EB4D7D">
      <w:pPr>
        <w:spacing w:after="0" w:line="240" w:lineRule="auto"/>
        <w:ind w:firstLine="708"/>
        <w:rPr>
          <w:rFonts w:ascii="Century Gothic" w:eastAsia="Century Gothic" w:hAnsi="Century Gothic" w:cs="Century Gothic"/>
        </w:rPr>
      </w:pPr>
    </w:p>
    <w:p w:rsidR="00EB4D7D" w:rsidRDefault="00E2388A">
      <w:pPr>
        <w:numPr>
          <w:ilvl w:val="0"/>
          <w:numId w:val="19"/>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Lire en étant expressif (hausser le ton de sa voix, insister sur certains mots,</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imiter</w:t>
      </w:r>
      <w:proofErr w:type="gramEnd"/>
      <w:r>
        <w:rPr>
          <w:rFonts w:ascii="Century Gothic" w:eastAsia="Century Gothic" w:hAnsi="Century Gothic" w:cs="Century Gothic"/>
        </w:rPr>
        <w:t xml:space="preserve"> le bruit des animaux ou des objets).</w:t>
      </w:r>
    </w:p>
    <w:p w:rsidR="00EB4D7D" w:rsidRDefault="00EB4D7D">
      <w:pPr>
        <w:spacing w:after="0" w:line="240" w:lineRule="auto"/>
        <w:ind w:firstLine="708"/>
        <w:rPr>
          <w:rFonts w:ascii="Century Gothic" w:eastAsia="Century Gothic" w:hAnsi="Century Gothic" w:cs="Century Gothic"/>
        </w:rPr>
      </w:pPr>
    </w:p>
    <w:p w:rsidR="00EB4D7D" w:rsidRDefault="00E2388A">
      <w:pPr>
        <w:numPr>
          <w:ilvl w:val="0"/>
          <w:numId w:val="20"/>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Souvent, l’enfant demandera qu’on lui relise la même histoire encore et</w:t>
      </w:r>
    </w:p>
    <w:p w:rsidR="00EB4D7D" w:rsidRDefault="00111A88">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e</w:t>
      </w:r>
      <w:r w:rsidR="00E2388A">
        <w:rPr>
          <w:rFonts w:ascii="Century Gothic" w:eastAsia="Century Gothic" w:hAnsi="Century Gothic" w:cs="Century Gothic"/>
        </w:rPr>
        <w:t>ncore</w:t>
      </w:r>
      <w:proofErr w:type="gramEnd"/>
      <w:r w:rsidR="00E2388A">
        <w:rPr>
          <w:rFonts w:ascii="Century Gothic" w:eastAsia="Century Gothic" w:hAnsi="Century Gothic" w:cs="Century Gothic"/>
        </w:rPr>
        <w:t>.  Le livre le sécurise.  C’est en lui relisant les mêmes histoires qu’il</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apprendra</w:t>
      </w:r>
      <w:proofErr w:type="gramEnd"/>
      <w:r>
        <w:rPr>
          <w:rFonts w:ascii="Century Gothic" w:eastAsia="Century Gothic" w:hAnsi="Century Gothic" w:cs="Century Gothic"/>
        </w:rPr>
        <w:t xml:space="preserve"> à s’exprimer comme dans un livre et à utiliser le langage du récit.</w:t>
      </w:r>
    </w:p>
    <w:p w:rsidR="00EB4D7D" w:rsidRDefault="00E2388A">
      <w:pPr>
        <w:spacing w:after="0" w:line="240" w:lineRule="auto"/>
        <w:ind w:firstLine="708"/>
        <w:rPr>
          <w:rFonts w:ascii="Century Gothic" w:eastAsia="Century Gothic" w:hAnsi="Century Gothic" w:cs="Century Gothic"/>
        </w:rPr>
      </w:pPr>
      <w:r>
        <w:rPr>
          <w:rFonts w:ascii="Century Gothic" w:eastAsia="Century Gothic" w:hAnsi="Century Gothic" w:cs="Century Gothic"/>
        </w:rPr>
        <w:t xml:space="preserve">Il apprendra aussi que l’histoire a un début, un développement et une fin, </w:t>
      </w:r>
    </w:p>
    <w:p w:rsidR="00EB4D7D" w:rsidRDefault="00E2388A">
      <w:pPr>
        <w:spacing w:after="0" w:line="240" w:lineRule="auto"/>
        <w:ind w:left="708"/>
        <w:rPr>
          <w:rFonts w:ascii="Century Gothic" w:eastAsia="Century Gothic" w:hAnsi="Century Gothic" w:cs="Century Gothic"/>
        </w:rPr>
      </w:pPr>
      <w:proofErr w:type="gramStart"/>
      <w:r>
        <w:rPr>
          <w:rFonts w:ascii="Century Gothic" w:eastAsia="Century Gothic" w:hAnsi="Century Gothic" w:cs="Century Gothic"/>
        </w:rPr>
        <w:t>et</w:t>
      </w:r>
      <w:proofErr w:type="gramEnd"/>
      <w:r>
        <w:rPr>
          <w:rFonts w:ascii="Century Gothic" w:eastAsia="Century Gothic" w:hAnsi="Century Gothic" w:cs="Century Gothic"/>
        </w:rPr>
        <w:t xml:space="preserve"> que la langue écrite est différente de la langue orale.  Tout cela l’aidera à écrire ses propres hi</w:t>
      </w:r>
      <w:r w:rsidR="00111A88">
        <w:rPr>
          <w:rFonts w:ascii="Century Gothic" w:eastAsia="Century Gothic" w:hAnsi="Century Gothic" w:cs="Century Gothic"/>
        </w:rPr>
        <w:t>stoires éventuellement</w:t>
      </w:r>
      <w:r>
        <w:rPr>
          <w:rFonts w:ascii="Century Gothic" w:eastAsia="Century Gothic" w:hAnsi="Century Gothic" w:cs="Century Gothic"/>
        </w:rPr>
        <w:t>.</w:t>
      </w:r>
    </w:p>
    <w:p w:rsidR="00EB4D7D" w:rsidRDefault="00EB4D7D">
      <w:pPr>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b/>
        </w:rPr>
      </w:pPr>
      <w:r>
        <w:rPr>
          <w:rFonts w:ascii="Century Gothic" w:eastAsia="Century Gothic" w:hAnsi="Century Gothic" w:cs="Century Gothic"/>
          <w:b/>
        </w:rPr>
        <w:t xml:space="preserve">L’ANIMATION DE LA LECTURE </w:t>
      </w:r>
    </w:p>
    <w:p w:rsidR="00EB4D7D" w:rsidRDefault="00EB4D7D">
      <w:pPr>
        <w:spacing w:after="0" w:line="240" w:lineRule="auto"/>
        <w:rPr>
          <w:rFonts w:ascii="Century Gothic" w:eastAsia="Century Gothic" w:hAnsi="Century Gothic" w:cs="Century Gothic"/>
          <w:b/>
        </w:rPr>
      </w:pP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t xml:space="preserve">Il y a d’autres </w:t>
      </w:r>
      <w:r w:rsidR="00111A88">
        <w:rPr>
          <w:rFonts w:ascii="Century Gothic" w:eastAsia="Century Gothic" w:hAnsi="Century Gothic" w:cs="Century Gothic"/>
        </w:rPr>
        <w:t>façons de lire des livres à l’</w:t>
      </w:r>
      <w:r>
        <w:rPr>
          <w:rFonts w:ascii="Century Gothic" w:eastAsia="Century Gothic" w:hAnsi="Century Gothic" w:cs="Century Gothic"/>
        </w:rPr>
        <w:t>enfant. On peut animer le livre.</w:t>
      </w: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t>L’enfant s’amusera à jouer avec les mots et les images, à imiter les personnages, à</w:t>
      </w:r>
    </w:p>
    <w:p w:rsidR="00EB4D7D" w:rsidRDefault="00E2388A">
      <w:pPr>
        <w:spacing w:after="0" w:line="240" w:lineRule="auto"/>
        <w:rPr>
          <w:rFonts w:ascii="Century Gothic" w:eastAsia="Century Gothic" w:hAnsi="Century Gothic" w:cs="Century Gothic"/>
        </w:rPr>
      </w:pPr>
      <w:proofErr w:type="gramStart"/>
      <w:r>
        <w:rPr>
          <w:rFonts w:ascii="Century Gothic" w:eastAsia="Century Gothic" w:hAnsi="Century Gothic" w:cs="Century Gothic"/>
        </w:rPr>
        <w:t>deviner</w:t>
      </w:r>
      <w:proofErr w:type="gramEnd"/>
      <w:r>
        <w:rPr>
          <w:rFonts w:ascii="Century Gothic" w:eastAsia="Century Gothic" w:hAnsi="Century Gothic" w:cs="Century Gothic"/>
        </w:rPr>
        <w:t xml:space="preserve"> les mots.  </w:t>
      </w:r>
    </w:p>
    <w:p w:rsidR="00EB4D7D" w:rsidRDefault="00EB4D7D">
      <w:pPr>
        <w:spacing w:after="0" w:line="240" w:lineRule="auto"/>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t xml:space="preserve">Voici quelques suggestions pour animer un livre : </w:t>
      </w:r>
    </w:p>
    <w:p w:rsidR="00EB4D7D" w:rsidRDefault="00E2388A">
      <w:pPr>
        <w:numPr>
          <w:ilvl w:val="0"/>
          <w:numId w:val="21"/>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 xml:space="preserve">la lecture d’une histoire se fait pour le plaisir et aussi pour apprendre.  </w:t>
      </w:r>
    </w:p>
    <w:p w:rsidR="00EB4D7D" w:rsidRDefault="00E2388A">
      <w:pPr>
        <w:spacing w:after="0" w:line="240" w:lineRule="auto"/>
        <w:ind w:left="720"/>
        <w:rPr>
          <w:rFonts w:ascii="Century Gothic" w:eastAsia="Century Gothic" w:hAnsi="Century Gothic" w:cs="Century Gothic"/>
        </w:rPr>
      </w:pPr>
      <w:r>
        <w:rPr>
          <w:rFonts w:ascii="Century Gothic" w:eastAsia="Century Gothic" w:hAnsi="Century Gothic" w:cs="Century Gothic"/>
        </w:rPr>
        <w:t>Trois périodes dans la lecture sont alors à considérer.</w:t>
      </w:r>
    </w:p>
    <w:p w:rsidR="00EB4D7D" w:rsidRDefault="00EB4D7D">
      <w:pPr>
        <w:spacing w:after="0" w:line="240" w:lineRule="auto"/>
        <w:rPr>
          <w:rFonts w:ascii="Century Gothic" w:eastAsia="Century Gothic" w:hAnsi="Century Gothic" w:cs="Century Gothic"/>
        </w:rPr>
      </w:pPr>
    </w:p>
    <w:p w:rsidR="00EB4D7D" w:rsidRDefault="00E2388A">
      <w:pPr>
        <w:numPr>
          <w:ilvl w:val="0"/>
          <w:numId w:val="22"/>
        </w:numPr>
        <w:spacing w:after="0" w:line="240" w:lineRule="auto"/>
        <w:ind w:left="1068" w:hanging="360"/>
        <w:rPr>
          <w:rFonts w:ascii="Century Gothic" w:eastAsia="Century Gothic" w:hAnsi="Century Gothic" w:cs="Century Gothic"/>
          <w:i/>
        </w:rPr>
      </w:pPr>
      <w:r>
        <w:rPr>
          <w:rFonts w:ascii="Century Gothic" w:eastAsia="Century Gothic" w:hAnsi="Century Gothic" w:cs="Century Gothic"/>
          <w:i/>
        </w:rPr>
        <w:t>Avant la lecture</w:t>
      </w:r>
    </w:p>
    <w:p w:rsidR="00EB4D7D" w:rsidRDefault="00E2388A">
      <w:pPr>
        <w:spacing w:after="0" w:line="240" w:lineRule="auto"/>
        <w:ind w:left="360" w:firstLine="708"/>
        <w:rPr>
          <w:rFonts w:ascii="Century Gothic" w:eastAsia="Century Gothic" w:hAnsi="Century Gothic" w:cs="Century Gothic"/>
        </w:rPr>
      </w:pPr>
      <w:r>
        <w:rPr>
          <w:rFonts w:ascii="Century Gothic" w:eastAsia="Century Gothic" w:hAnsi="Century Gothic" w:cs="Century Gothic"/>
        </w:rPr>
        <w:t>Savoir créer un climat d’attente, de plaisir et d’intérêt.</w:t>
      </w:r>
    </w:p>
    <w:p w:rsidR="00EB4D7D" w:rsidRDefault="00E2388A">
      <w:pPr>
        <w:spacing w:after="0" w:line="240" w:lineRule="auto"/>
        <w:ind w:left="360" w:firstLine="708"/>
        <w:rPr>
          <w:rFonts w:ascii="Century Gothic" w:eastAsia="Century Gothic" w:hAnsi="Century Gothic" w:cs="Century Gothic"/>
        </w:rPr>
      </w:pPr>
      <w:r>
        <w:rPr>
          <w:rFonts w:ascii="Century Gothic" w:eastAsia="Century Gothic" w:hAnsi="Century Gothic" w:cs="Century Gothic"/>
        </w:rPr>
        <w:t>Par exemple : demander à l’enfant de regarder les illustrations de la page</w:t>
      </w:r>
    </w:p>
    <w:p w:rsidR="00EB4D7D" w:rsidRDefault="00E2388A">
      <w:pPr>
        <w:spacing w:after="0" w:line="240" w:lineRule="auto"/>
        <w:ind w:left="1068"/>
        <w:rPr>
          <w:rFonts w:ascii="Century Gothic" w:eastAsia="Century Gothic" w:hAnsi="Century Gothic" w:cs="Century Gothic"/>
        </w:rPr>
      </w:pPr>
      <w:proofErr w:type="gramStart"/>
      <w:r>
        <w:rPr>
          <w:rFonts w:ascii="Century Gothic" w:eastAsia="Century Gothic" w:hAnsi="Century Gothic" w:cs="Century Gothic"/>
        </w:rPr>
        <w:lastRenderedPageBreak/>
        <w:t>couverture</w:t>
      </w:r>
      <w:proofErr w:type="gramEnd"/>
      <w:r>
        <w:rPr>
          <w:rFonts w:ascii="Century Gothic" w:eastAsia="Century Gothic" w:hAnsi="Century Gothic" w:cs="Century Gothic"/>
        </w:rPr>
        <w:t xml:space="preserve"> et de trouver le sujet du livre.  Se servir des idées de l’enfant  pour indiquer globalement le sujet de l’histoire.  Autant que possible, relier   les réponses à des expériences vécues par l’enfant.  Donner de  l’information sur le livre, sur l’auteur, etc.</w:t>
      </w:r>
    </w:p>
    <w:p w:rsidR="00EB4D7D" w:rsidRDefault="00EB4D7D">
      <w:pPr>
        <w:spacing w:after="0" w:line="240" w:lineRule="auto"/>
        <w:ind w:left="1068"/>
        <w:rPr>
          <w:rFonts w:ascii="Century Gothic" w:eastAsia="Century Gothic" w:hAnsi="Century Gothic" w:cs="Century Gothic"/>
        </w:rPr>
      </w:pPr>
    </w:p>
    <w:p w:rsidR="00EB4D7D" w:rsidRDefault="00E2388A">
      <w:pPr>
        <w:numPr>
          <w:ilvl w:val="0"/>
          <w:numId w:val="23"/>
        </w:numPr>
        <w:spacing w:after="0" w:line="240" w:lineRule="auto"/>
        <w:ind w:left="1068" w:hanging="360"/>
        <w:rPr>
          <w:rFonts w:ascii="Century Gothic" w:eastAsia="Century Gothic" w:hAnsi="Century Gothic" w:cs="Century Gothic"/>
          <w:i/>
        </w:rPr>
      </w:pPr>
      <w:r>
        <w:rPr>
          <w:rFonts w:ascii="Century Gothic" w:eastAsia="Century Gothic" w:hAnsi="Century Gothic" w:cs="Century Gothic"/>
        </w:rPr>
        <w:t xml:space="preserve"> </w:t>
      </w:r>
      <w:r>
        <w:rPr>
          <w:rFonts w:ascii="Century Gothic" w:eastAsia="Century Gothic" w:hAnsi="Century Gothic" w:cs="Century Gothic"/>
          <w:i/>
        </w:rPr>
        <w:t>Pendant la lecture</w:t>
      </w:r>
    </w:p>
    <w:p w:rsidR="00EB4D7D" w:rsidRDefault="00E2388A" w:rsidP="00111A88">
      <w:pPr>
        <w:spacing w:after="0" w:line="240" w:lineRule="auto"/>
        <w:ind w:left="360" w:firstLine="708"/>
        <w:rPr>
          <w:rFonts w:ascii="Century Gothic" w:eastAsia="Century Gothic" w:hAnsi="Century Gothic" w:cs="Century Gothic"/>
        </w:rPr>
      </w:pPr>
      <w:r>
        <w:rPr>
          <w:rFonts w:ascii="Century Gothic" w:eastAsia="Century Gothic" w:hAnsi="Century Gothic" w:cs="Century Gothic"/>
        </w:rPr>
        <w:t>S’assurer que l’enfant voit les images à mesure qu’on lit.</w:t>
      </w:r>
    </w:p>
    <w:p w:rsidR="00EB4D7D" w:rsidRDefault="00E2388A">
      <w:pPr>
        <w:spacing w:after="0" w:line="240" w:lineRule="auto"/>
        <w:ind w:left="1068" w:firstLine="45"/>
        <w:rPr>
          <w:rFonts w:ascii="Century Gothic" w:eastAsia="Century Gothic" w:hAnsi="Century Gothic" w:cs="Century Gothic"/>
        </w:rPr>
      </w:pPr>
      <w:r>
        <w:rPr>
          <w:rFonts w:ascii="Century Gothic" w:eastAsia="Century Gothic" w:hAnsi="Century Gothic" w:cs="Century Gothic"/>
        </w:rPr>
        <w:t xml:space="preserve">(Les grands livres sont utiles.) Prévoir quelques pauses pour permettre à l’enfant de réagir, d’émettre des commentaires ou de poser des questions. Formuler des commentaires comme : « Je pense que c’est une histoire au sujet de… »; « Je suis un peu confus par…, </w:t>
      </w:r>
      <w:proofErr w:type="gramStart"/>
      <w:r>
        <w:rPr>
          <w:rFonts w:ascii="Century Gothic" w:eastAsia="Century Gothic" w:hAnsi="Century Gothic" w:cs="Century Gothic"/>
        </w:rPr>
        <w:t>de ..</w:t>
      </w:r>
      <w:proofErr w:type="gramEnd"/>
      <w:r>
        <w:rPr>
          <w:rFonts w:ascii="Century Gothic" w:eastAsia="Century Gothic" w:hAnsi="Century Gothic" w:cs="Century Gothic"/>
        </w:rPr>
        <w:t xml:space="preserve"> »; « Je pense qu’il va arriver…mais je vais continuer à lire pour en découvrir plus’ »‘ Comme l’enfant vous entend penser tout haut, il est amené à voir qu’un lecteur est un penseur actif qui se sert de ce qu’il connaît déjà et de ce qu’il lit pour deviner ce qui va arriver ou pour construire une signification personnelle.</w:t>
      </w:r>
    </w:p>
    <w:p w:rsidR="00EB4D7D" w:rsidRDefault="00EB4D7D">
      <w:pPr>
        <w:spacing w:after="0" w:line="240" w:lineRule="auto"/>
        <w:ind w:left="1068" w:firstLine="45"/>
        <w:rPr>
          <w:rFonts w:ascii="Century Gothic" w:eastAsia="Century Gothic" w:hAnsi="Century Gothic" w:cs="Century Gothic"/>
        </w:rPr>
      </w:pPr>
    </w:p>
    <w:p w:rsidR="00EB4D7D" w:rsidRPr="00111A88" w:rsidRDefault="00E2388A" w:rsidP="00111A88">
      <w:pPr>
        <w:numPr>
          <w:ilvl w:val="0"/>
          <w:numId w:val="24"/>
        </w:numPr>
        <w:spacing w:after="0" w:line="240" w:lineRule="auto"/>
        <w:ind w:left="1068" w:hanging="360"/>
        <w:rPr>
          <w:rFonts w:ascii="Century Gothic" w:eastAsia="Century Gothic" w:hAnsi="Century Gothic" w:cs="Century Gothic"/>
          <w:i/>
        </w:rPr>
      </w:pPr>
      <w:r>
        <w:rPr>
          <w:rFonts w:ascii="Century Gothic" w:eastAsia="Century Gothic" w:hAnsi="Century Gothic" w:cs="Century Gothic"/>
        </w:rPr>
        <w:t xml:space="preserve"> </w:t>
      </w:r>
      <w:r>
        <w:rPr>
          <w:rFonts w:ascii="Century Gothic" w:eastAsia="Century Gothic" w:hAnsi="Century Gothic" w:cs="Century Gothic"/>
          <w:i/>
        </w:rPr>
        <w:t>Après la lecture</w:t>
      </w:r>
    </w:p>
    <w:p w:rsidR="00EB4D7D" w:rsidRDefault="00E2388A">
      <w:pPr>
        <w:spacing w:after="0" w:line="240" w:lineRule="auto"/>
        <w:ind w:left="360" w:firstLine="708"/>
        <w:rPr>
          <w:rFonts w:ascii="Century Gothic" w:eastAsia="Century Gothic" w:hAnsi="Century Gothic" w:cs="Century Gothic"/>
        </w:rPr>
      </w:pPr>
      <w:r>
        <w:rPr>
          <w:rFonts w:ascii="Century Gothic" w:eastAsia="Century Gothic" w:hAnsi="Century Gothic" w:cs="Century Gothic"/>
        </w:rPr>
        <w:t>Selon l’âge des enfants, amorcer une discussion avec eux. Cette discussion</w:t>
      </w:r>
    </w:p>
    <w:p w:rsidR="00EB4D7D" w:rsidRDefault="00E2388A">
      <w:pPr>
        <w:spacing w:after="0" w:line="240" w:lineRule="auto"/>
        <w:ind w:left="360" w:firstLine="708"/>
        <w:rPr>
          <w:rFonts w:ascii="Century Gothic" w:eastAsia="Century Gothic" w:hAnsi="Century Gothic" w:cs="Century Gothic"/>
        </w:rPr>
      </w:pPr>
      <w:proofErr w:type="gramStart"/>
      <w:r>
        <w:rPr>
          <w:rFonts w:ascii="Century Gothic" w:eastAsia="Century Gothic" w:hAnsi="Century Gothic" w:cs="Century Gothic"/>
        </w:rPr>
        <w:t>portera</w:t>
      </w:r>
      <w:proofErr w:type="gramEnd"/>
      <w:r>
        <w:rPr>
          <w:rFonts w:ascii="Century Gothic" w:eastAsia="Century Gothic" w:hAnsi="Century Gothic" w:cs="Century Gothic"/>
        </w:rPr>
        <w:t xml:space="preserve"> sur la structure du récit, sur le sens des différents éléments de</w:t>
      </w:r>
    </w:p>
    <w:p w:rsidR="00EB4D7D" w:rsidRDefault="00E2388A">
      <w:pPr>
        <w:spacing w:after="0" w:line="240" w:lineRule="auto"/>
        <w:ind w:left="360" w:firstLine="708"/>
        <w:rPr>
          <w:rFonts w:ascii="Century Gothic" w:eastAsia="Century Gothic" w:hAnsi="Century Gothic" w:cs="Century Gothic"/>
        </w:rPr>
      </w:pPr>
      <w:proofErr w:type="gramStart"/>
      <w:r>
        <w:rPr>
          <w:rFonts w:ascii="Century Gothic" w:eastAsia="Century Gothic" w:hAnsi="Century Gothic" w:cs="Century Gothic"/>
        </w:rPr>
        <w:t>l’histoire</w:t>
      </w:r>
      <w:proofErr w:type="gramEnd"/>
      <w:r>
        <w:rPr>
          <w:rFonts w:ascii="Century Gothic" w:eastAsia="Century Gothic" w:hAnsi="Century Gothic" w:cs="Century Gothic"/>
        </w:rPr>
        <w:t>, sur l’imprimé et sur les illustrations.</w:t>
      </w:r>
    </w:p>
    <w:p w:rsidR="00EB4D7D" w:rsidRDefault="00E2388A">
      <w:pPr>
        <w:spacing w:after="0" w:line="240" w:lineRule="auto"/>
        <w:ind w:left="708" w:firstLine="708"/>
        <w:rPr>
          <w:rFonts w:ascii="Century Gothic" w:eastAsia="Century Gothic" w:hAnsi="Century Gothic" w:cs="Century Gothic"/>
        </w:rPr>
      </w:pPr>
      <w:r>
        <w:rPr>
          <w:rFonts w:ascii="Century Gothic" w:eastAsia="Century Gothic" w:hAnsi="Century Gothic" w:cs="Century Gothic"/>
        </w:rPr>
        <w:t>a) Les questions sur la structure du récit amèneront l’enfant à prendre</w:t>
      </w:r>
    </w:p>
    <w:p w:rsidR="00EB4D7D" w:rsidRDefault="00E2388A">
      <w:pPr>
        <w:spacing w:after="0" w:line="240" w:lineRule="auto"/>
        <w:ind w:left="1416"/>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connaissance</w:t>
      </w:r>
      <w:proofErr w:type="gramEnd"/>
      <w:r>
        <w:rPr>
          <w:rFonts w:ascii="Century Gothic" w:eastAsia="Century Gothic" w:hAnsi="Century Gothic" w:cs="Century Gothic"/>
        </w:rPr>
        <w:t xml:space="preserve"> :</w:t>
      </w:r>
    </w:p>
    <w:p w:rsidR="00EB4D7D" w:rsidRDefault="00E2388A">
      <w:pPr>
        <w:spacing w:after="0" w:line="240" w:lineRule="auto"/>
        <w:ind w:left="2832" w:firstLine="708"/>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du</w:t>
      </w:r>
      <w:proofErr w:type="gramEnd"/>
      <w:r>
        <w:rPr>
          <w:rFonts w:ascii="Century Gothic" w:eastAsia="Century Gothic" w:hAnsi="Century Gothic" w:cs="Century Gothic"/>
        </w:rPr>
        <w:t xml:space="preserve"> contexte;</w:t>
      </w:r>
    </w:p>
    <w:p w:rsidR="00EB4D7D" w:rsidRDefault="00E2388A">
      <w:pPr>
        <w:spacing w:after="0" w:line="240" w:lineRule="auto"/>
        <w:ind w:left="2832" w:firstLine="708"/>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des</w:t>
      </w:r>
      <w:proofErr w:type="gramEnd"/>
      <w:r>
        <w:rPr>
          <w:rFonts w:ascii="Century Gothic" w:eastAsia="Century Gothic" w:hAnsi="Century Gothic" w:cs="Century Gothic"/>
        </w:rPr>
        <w:t xml:space="preserve"> personnages;</w:t>
      </w:r>
    </w:p>
    <w:p w:rsidR="00EB4D7D" w:rsidRDefault="00E2388A">
      <w:pPr>
        <w:spacing w:after="0" w:line="240" w:lineRule="auto"/>
        <w:ind w:left="2832" w:firstLine="708"/>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des</w:t>
      </w:r>
      <w:proofErr w:type="gramEnd"/>
      <w:r>
        <w:rPr>
          <w:rFonts w:ascii="Century Gothic" w:eastAsia="Century Gothic" w:hAnsi="Century Gothic" w:cs="Century Gothic"/>
        </w:rPr>
        <w:t xml:space="preserve"> thèmes;</w:t>
      </w:r>
    </w:p>
    <w:p w:rsidR="00EB4D7D" w:rsidRDefault="00111A88">
      <w:pPr>
        <w:spacing w:after="0" w:line="240" w:lineRule="auto"/>
        <w:ind w:left="2832" w:firstLine="708"/>
        <w:rPr>
          <w:rFonts w:ascii="Century Gothic" w:eastAsia="Century Gothic" w:hAnsi="Century Gothic" w:cs="Century Gothic"/>
        </w:rPr>
      </w:pPr>
      <w:r>
        <w:rPr>
          <w:rFonts w:ascii="Century Gothic" w:eastAsia="Century Gothic" w:hAnsi="Century Gothic" w:cs="Century Gothic"/>
        </w:rPr>
        <w:t xml:space="preserve">.  </w:t>
      </w:r>
      <w:proofErr w:type="gramStart"/>
      <w:r w:rsidR="00E2388A">
        <w:rPr>
          <w:rFonts w:ascii="Century Gothic" w:eastAsia="Century Gothic" w:hAnsi="Century Gothic" w:cs="Century Gothic"/>
        </w:rPr>
        <w:t>des</w:t>
      </w:r>
      <w:proofErr w:type="gramEnd"/>
      <w:r w:rsidR="00E2388A">
        <w:rPr>
          <w:rFonts w:ascii="Century Gothic" w:eastAsia="Century Gothic" w:hAnsi="Century Gothic" w:cs="Century Gothic"/>
        </w:rPr>
        <w:t xml:space="preserve"> événements, des séquences;</w:t>
      </w:r>
    </w:p>
    <w:p w:rsidR="00EB4D7D" w:rsidRDefault="00E2388A" w:rsidP="00111A88">
      <w:pPr>
        <w:ind w:left="2832" w:firstLine="708"/>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de</w:t>
      </w:r>
      <w:proofErr w:type="gramEnd"/>
      <w:r>
        <w:rPr>
          <w:rFonts w:ascii="Century Gothic" w:eastAsia="Century Gothic" w:hAnsi="Century Gothic" w:cs="Century Gothic"/>
        </w:rPr>
        <w:t xml:space="preserve"> la conclusion.</w:t>
      </w:r>
    </w:p>
    <w:p w:rsidR="00111A88" w:rsidRDefault="00111A88" w:rsidP="00111A88">
      <w:pPr>
        <w:ind w:left="2832" w:firstLine="708"/>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b/>
        </w:rPr>
      </w:pPr>
      <w:r>
        <w:rPr>
          <w:rFonts w:ascii="Century Gothic" w:eastAsia="Century Gothic" w:hAnsi="Century Gothic" w:cs="Century Gothic"/>
          <w:b/>
        </w:rPr>
        <w:t>RACONTER UNE HISTOIRE À PARTIR DES IMAGES D’UN LIVRE</w:t>
      </w:r>
    </w:p>
    <w:p w:rsidR="00EB4D7D" w:rsidRDefault="00EB4D7D">
      <w:pPr>
        <w:spacing w:after="0" w:line="240" w:lineRule="auto"/>
        <w:rPr>
          <w:rFonts w:ascii="Century Gothic" w:eastAsia="Century Gothic" w:hAnsi="Century Gothic" w:cs="Century Gothic"/>
          <w:b/>
        </w:rPr>
      </w:pP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t xml:space="preserve">Il s’agit de </w:t>
      </w:r>
      <w:r>
        <w:rPr>
          <w:rFonts w:ascii="Century Gothic" w:eastAsia="Century Gothic" w:hAnsi="Century Gothic" w:cs="Century Gothic"/>
          <w:b/>
        </w:rPr>
        <w:t xml:space="preserve">raconter </w:t>
      </w:r>
      <w:r>
        <w:rPr>
          <w:rFonts w:ascii="Century Gothic" w:eastAsia="Century Gothic" w:hAnsi="Century Gothic" w:cs="Century Gothic"/>
        </w:rPr>
        <w:t xml:space="preserve">une histoire </w:t>
      </w:r>
      <w:r>
        <w:rPr>
          <w:rFonts w:ascii="Century Gothic" w:eastAsia="Century Gothic" w:hAnsi="Century Gothic" w:cs="Century Gothic"/>
          <w:b/>
        </w:rPr>
        <w:t xml:space="preserve">dans vos mots, à partir des images </w:t>
      </w:r>
      <w:r>
        <w:rPr>
          <w:rFonts w:ascii="Century Gothic" w:eastAsia="Century Gothic" w:hAnsi="Century Gothic" w:cs="Century Gothic"/>
        </w:rPr>
        <w:t>d’un livre,</w:t>
      </w:r>
    </w:p>
    <w:p w:rsidR="00EB4D7D" w:rsidRDefault="00E2388A">
      <w:pPr>
        <w:spacing w:after="0" w:line="240" w:lineRule="auto"/>
        <w:rPr>
          <w:rFonts w:ascii="Century Gothic" w:eastAsia="Century Gothic" w:hAnsi="Century Gothic" w:cs="Century Gothic"/>
        </w:rPr>
      </w:pPr>
      <w:proofErr w:type="gramStart"/>
      <w:r>
        <w:rPr>
          <w:rFonts w:ascii="Century Gothic" w:eastAsia="Century Gothic" w:hAnsi="Century Gothic" w:cs="Century Gothic"/>
        </w:rPr>
        <w:t>tout</w:t>
      </w:r>
      <w:proofErr w:type="gramEnd"/>
      <w:r>
        <w:rPr>
          <w:rFonts w:ascii="Century Gothic" w:eastAsia="Century Gothic" w:hAnsi="Century Gothic" w:cs="Century Gothic"/>
        </w:rPr>
        <w:t xml:space="preserve"> en captivant vos auditeurs du début à la fin.</w:t>
      </w: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t xml:space="preserve"> Voici quelques suggestions :</w:t>
      </w:r>
    </w:p>
    <w:p w:rsidR="00EB4D7D" w:rsidRDefault="00EB4D7D">
      <w:pPr>
        <w:spacing w:after="0" w:line="240" w:lineRule="auto"/>
        <w:rPr>
          <w:rFonts w:ascii="Century Gothic" w:eastAsia="Century Gothic" w:hAnsi="Century Gothic" w:cs="Century Gothic"/>
        </w:rPr>
      </w:pPr>
    </w:p>
    <w:p w:rsidR="00EB4D7D" w:rsidRDefault="00E2388A">
      <w:pPr>
        <w:numPr>
          <w:ilvl w:val="0"/>
          <w:numId w:val="25"/>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Choisir une histoire que l’on a déjà lue.</w:t>
      </w:r>
    </w:p>
    <w:p w:rsidR="00EB4D7D" w:rsidRDefault="00E2388A">
      <w:pPr>
        <w:numPr>
          <w:ilvl w:val="0"/>
          <w:numId w:val="25"/>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Se déguiser (facultatif).</w:t>
      </w:r>
    </w:p>
    <w:p w:rsidR="00EB4D7D" w:rsidRDefault="00EB4D7D">
      <w:pPr>
        <w:spacing w:after="0" w:line="240" w:lineRule="auto"/>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Annoncer le titre de manière à susciter l’intérêt, à provoquer la surprise et</w:t>
      </w:r>
    </w:p>
    <w:p w:rsidR="00EB4D7D" w:rsidRDefault="00E2388A">
      <w:pPr>
        <w:spacing w:after="0" w:line="240" w:lineRule="auto"/>
        <w:rPr>
          <w:rFonts w:ascii="Century Gothic" w:eastAsia="Century Gothic" w:hAnsi="Century Gothic" w:cs="Century Gothic"/>
          <w:b/>
        </w:rPr>
      </w:pPr>
      <w:proofErr w:type="gramStart"/>
      <w:r>
        <w:rPr>
          <w:rFonts w:ascii="Century Gothic" w:eastAsia="Century Gothic" w:hAnsi="Century Gothic" w:cs="Century Gothic"/>
          <w:b/>
        </w:rPr>
        <w:t>à</w:t>
      </w:r>
      <w:proofErr w:type="gramEnd"/>
      <w:r>
        <w:rPr>
          <w:rFonts w:ascii="Century Gothic" w:eastAsia="Century Gothic" w:hAnsi="Century Gothic" w:cs="Century Gothic"/>
          <w:b/>
        </w:rPr>
        <w:t xml:space="preserve"> donner le goût d’aller plus loin.</w:t>
      </w:r>
    </w:p>
    <w:p w:rsidR="00EB4D7D" w:rsidRDefault="00EB4D7D">
      <w:pPr>
        <w:spacing w:after="0" w:line="240" w:lineRule="auto"/>
        <w:rPr>
          <w:rFonts w:ascii="Century Gothic" w:eastAsia="Century Gothic" w:hAnsi="Century Gothic" w:cs="Century Gothic"/>
          <w:b/>
        </w:rPr>
      </w:pPr>
    </w:p>
    <w:p w:rsidR="00EB4D7D" w:rsidRDefault="00E2388A">
      <w:pPr>
        <w:numPr>
          <w:ilvl w:val="0"/>
          <w:numId w:val="26"/>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Raconter l’histoire d’une façon animée, en modulant sa voix.</w:t>
      </w:r>
    </w:p>
    <w:p w:rsidR="00EB4D7D" w:rsidRDefault="00E2388A">
      <w:pPr>
        <w:numPr>
          <w:ilvl w:val="0"/>
          <w:numId w:val="26"/>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Parler lentement.</w:t>
      </w:r>
    </w:p>
    <w:p w:rsidR="00EB4D7D" w:rsidRDefault="00E2388A">
      <w:pPr>
        <w:numPr>
          <w:ilvl w:val="0"/>
          <w:numId w:val="26"/>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Utiliser les expressions du visage.</w:t>
      </w:r>
    </w:p>
    <w:p w:rsidR="00EB4D7D" w:rsidRDefault="00E2388A">
      <w:pPr>
        <w:numPr>
          <w:ilvl w:val="0"/>
          <w:numId w:val="26"/>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Montrer du plaisir, de la peur.</w:t>
      </w:r>
    </w:p>
    <w:p w:rsidR="00EB4D7D" w:rsidRDefault="00E2388A">
      <w:pPr>
        <w:numPr>
          <w:ilvl w:val="0"/>
          <w:numId w:val="26"/>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Imiter le son des animaux.</w:t>
      </w:r>
    </w:p>
    <w:p w:rsidR="00EB4D7D" w:rsidRDefault="00E2388A">
      <w:pPr>
        <w:numPr>
          <w:ilvl w:val="0"/>
          <w:numId w:val="26"/>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Montrer les images.</w:t>
      </w:r>
    </w:p>
    <w:p w:rsidR="00EB4D7D" w:rsidRDefault="00E2388A">
      <w:pPr>
        <w:numPr>
          <w:ilvl w:val="0"/>
          <w:numId w:val="26"/>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lastRenderedPageBreak/>
        <w:t>Utiliser les moyens avec lesquels on se sent à l’aise.</w:t>
      </w:r>
    </w:p>
    <w:p w:rsidR="00EB4D7D" w:rsidRDefault="00EB4D7D">
      <w:pPr>
        <w:spacing w:after="0" w:line="240" w:lineRule="auto"/>
        <w:ind w:left="45"/>
        <w:rPr>
          <w:rFonts w:ascii="Century Gothic" w:eastAsia="Century Gothic" w:hAnsi="Century Gothic" w:cs="Century Gothic"/>
        </w:rPr>
      </w:pPr>
    </w:p>
    <w:p w:rsidR="00EB4D7D" w:rsidRDefault="00E2388A">
      <w:pPr>
        <w:rPr>
          <w:rFonts w:ascii="Century Gothic" w:eastAsia="Century Gothic" w:hAnsi="Century Gothic" w:cs="Century Gothic"/>
        </w:rPr>
      </w:pPr>
      <w:r>
        <w:rPr>
          <w:rFonts w:ascii="Century Gothic" w:eastAsia="Century Gothic" w:hAnsi="Century Gothic" w:cs="Century Gothic"/>
          <w:b/>
        </w:rPr>
        <w:t xml:space="preserve">Note : </w:t>
      </w:r>
      <w:r>
        <w:rPr>
          <w:rFonts w:ascii="Century Gothic" w:eastAsia="Century Gothic" w:hAnsi="Century Gothic" w:cs="Century Gothic"/>
        </w:rPr>
        <w:t>Raconter une histoire, c’est dire une histoire dans ses mots.</w:t>
      </w:r>
    </w:p>
    <w:p w:rsidR="00111A88" w:rsidRDefault="00111A88">
      <w:pPr>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b/>
        </w:rPr>
      </w:pPr>
      <w:r>
        <w:rPr>
          <w:rFonts w:ascii="Century Gothic" w:eastAsia="Century Gothic" w:hAnsi="Century Gothic" w:cs="Century Gothic"/>
          <w:b/>
        </w:rPr>
        <w:t>OBSERVATIONS SUR MA FAÇON D’ANNIMER UNE LECTURE</w:t>
      </w:r>
    </w:p>
    <w:p w:rsidR="00EB4D7D" w:rsidRDefault="00EB4D7D">
      <w:pPr>
        <w:spacing w:after="0" w:line="240" w:lineRule="auto"/>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t>Cochez vos observations :</w:t>
      </w:r>
    </w:p>
    <w:p w:rsidR="00EB4D7D" w:rsidRDefault="00E2388A">
      <w:pPr>
        <w:spacing w:after="0" w:line="240" w:lineRule="auto"/>
        <w:rPr>
          <w:rFonts w:ascii="Century Gothic" w:eastAsia="Century Gothic" w:hAnsi="Century Gothic" w:cs="Century Gothic"/>
        </w:rPr>
      </w:pPr>
      <w:proofErr w:type="gramStart"/>
      <w:r>
        <w:rPr>
          <w:rFonts w:ascii="Century Gothic" w:eastAsia="Century Gothic" w:hAnsi="Century Gothic" w:cs="Century Gothic"/>
        </w:rPr>
        <w:t>R  Régulièrement</w:t>
      </w:r>
      <w:r>
        <w:rPr>
          <w:rFonts w:ascii="Century Gothic" w:eastAsia="Century Gothic" w:hAnsi="Century Gothic" w:cs="Century Gothic"/>
        </w:rPr>
        <w:tab/>
        <w:t>Q  Quelques fois</w:t>
      </w:r>
      <w:r>
        <w:rPr>
          <w:rFonts w:ascii="Century Gothic" w:eastAsia="Century Gothic" w:hAnsi="Century Gothic" w:cs="Century Gothic"/>
        </w:rPr>
        <w:tab/>
        <w:t>J  Jamais</w:t>
      </w:r>
      <w:r>
        <w:rPr>
          <w:rFonts w:ascii="Century Gothic" w:eastAsia="Century Gothic" w:hAnsi="Century Gothic" w:cs="Century Gothic"/>
        </w:rPr>
        <w:tab/>
        <w:t>N  Ne</w:t>
      </w:r>
      <w:proofErr w:type="gramEnd"/>
      <w:r>
        <w:rPr>
          <w:rFonts w:ascii="Century Gothic" w:eastAsia="Century Gothic" w:hAnsi="Century Gothic" w:cs="Century Gothic"/>
        </w:rPr>
        <w:t xml:space="preserve"> s’applique pas</w:t>
      </w:r>
    </w:p>
    <w:p w:rsidR="00EB4D7D" w:rsidRDefault="00EB4D7D">
      <w:pPr>
        <w:spacing w:after="0" w:line="240" w:lineRule="auto"/>
        <w:ind w:firstLine="708"/>
        <w:rPr>
          <w:rFonts w:ascii="Century Gothic" w:eastAsia="Century Gothic" w:hAnsi="Century Gothic" w:cs="Century Gothic"/>
        </w:rPr>
      </w:pPr>
    </w:p>
    <w:p w:rsidR="00EB4D7D" w:rsidRDefault="00E2388A" w:rsidP="00111A88">
      <w:pPr>
        <w:numPr>
          <w:ilvl w:val="0"/>
          <w:numId w:val="71"/>
        </w:numPr>
        <w:spacing w:after="0" w:line="240" w:lineRule="auto"/>
        <w:rPr>
          <w:rFonts w:ascii="Century Gothic" w:eastAsia="Century Gothic" w:hAnsi="Century Gothic" w:cs="Century Gothic"/>
        </w:rPr>
      </w:pPr>
      <w:r>
        <w:rPr>
          <w:rFonts w:ascii="Century Gothic" w:eastAsia="Century Gothic" w:hAnsi="Century Gothic" w:cs="Century Gothic"/>
        </w:rPr>
        <w:t>A lu une histoire mot à mot du début à la fin, sans interrompre la lecture.</w:t>
      </w:r>
    </w:p>
    <w:p w:rsidR="00EB4D7D" w:rsidRDefault="00EB4D7D">
      <w:pPr>
        <w:spacing w:after="0" w:line="240" w:lineRule="auto"/>
        <w:ind w:left="720"/>
        <w:rPr>
          <w:rFonts w:ascii="Century Gothic" w:eastAsia="Century Gothic" w:hAnsi="Century Gothic" w:cs="Century Gothic"/>
        </w:rPr>
      </w:pPr>
    </w:p>
    <w:p w:rsidR="00EB4D7D" w:rsidRDefault="00E2388A" w:rsidP="00111A88">
      <w:pPr>
        <w:numPr>
          <w:ilvl w:val="0"/>
          <w:numId w:val="71"/>
        </w:numPr>
        <w:spacing w:after="0" w:line="240" w:lineRule="auto"/>
        <w:rPr>
          <w:rFonts w:ascii="Century Gothic" w:eastAsia="Century Gothic" w:hAnsi="Century Gothic" w:cs="Century Gothic"/>
        </w:rPr>
      </w:pPr>
      <w:r>
        <w:rPr>
          <w:rFonts w:ascii="Century Gothic" w:eastAsia="Century Gothic" w:hAnsi="Century Gothic" w:cs="Century Gothic"/>
        </w:rPr>
        <w:t>A lu une histoire en animant la lecture : pose des questions, intéresse</w:t>
      </w:r>
    </w:p>
    <w:p w:rsidR="00EB4D7D" w:rsidRPr="00111A88" w:rsidRDefault="00E2388A" w:rsidP="00111A88">
      <w:pPr>
        <w:pStyle w:val="ListParagraph"/>
        <w:spacing w:after="0" w:line="240" w:lineRule="auto"/>
        <w:rPr>
          <w:rFonts w:ascii="Century Gothic" w:eastAsia="Century Gothic" w:hAnsi="Century Gothic" w:cs="Century Gothic"/>
        </w:rPr>
      </w:pPr>
      <w:proofErr w:type="gramStart"/>
      <w:r w:rsidRPr="00111A88">
        <w:rPr>
          <w:rFonts w:ascii="Century Gothic" w:eastAsia="Century Gothic" w:hAnsi="Century Gothic" w:cs="Century Gothic"/>
        </w:rPr>
        <w:t>l’auditoire</w:t>
      </w:r>
      <w:proofErr w:type="gramEnd"/>
      <w:r w:rsidRPr="00111A88">
        <w:rPr>
          <w:rFonts w:ascii="Century Gothic" w:eastAsia="Century Gothic" w:hAnsi="Century Gothic" w:cs="Century Gothic"/>
        </w:rPr>
        <w:t>.</w:t>
      </w:r>
    </w:p>
    <w:p w:rsidR="00EB4D7D" w:rsidRDefault="00EB4D7D">
      <w:pPr>
        <w:spacing w:after="0" w:line="240" w:lineRule="auto"/>
        <w:ind w:firstLine="708"/>
        <w:rPr>
          <w:rFonts w:ascii="Century Gothic" w:eastAsia="Century Gothic" w:hAnsi="Century Gothic" w:cs="Century Gothic"/>
        </w:rPr>
      </w:pPr>
    </w:p>
    <w:p w:rsidR="00EB4D7D" w:rsidRDefault="00E2388A" w:rsidP="00111A88">
      <w:pPr>
        <w:numPr>
          <w:ilvl w:val="0"/>
          <w:numId w:val="71"/>
        </w:numPr>
        <w:spacing w:after="0" w:line="240" w:lineRule="auto"/>
        <w:rPr>
          <w:rFonts w:ascii="Century Gothic" w:eastAsia="Century Gothic" w:hAnsi="Century Gothic" w:cs="Century Gothic"/>
        </w:rPr>
      </w:pPr>
      <w:r>
        <w:rPr>
          <w:rFonts w:ascii="Century Gothic" w:eastAsia="Century Gothic" w:hAnsi="Century Gothic" w:cs="Century Gothic"/>
        </w:rPr>
        <w:t>A raconté une histoire à sa manière à partir des images d’un livre.</w:t>
      </w:r>
    </w:p>
    <w:p w:rsidR="00EB4D7D" w:rsidRDefault="00EB4D7D">
      <w:pPr>
        <w:spacing w:after="0" w:line="240" w:lineRule="auto"/>
        <w:ind w:left="720"/>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b/>
        </w:rPr>
      </w:pPr>
      <w:r>
        <w:rPr>
          <w:rFonts w:ascii="Century Gothic" w:eastAsia="Century Gothic" w:hAnsi="Century Gothic" w:cs="Century Gothic"/>
          <w:b/>
        </w:rPr>
        <w:t>Avant la lecture :</w:t>
      </w:r>
    </w:p>
    <w:p w:rsidR="00EB4D7D" w:rsidRDefault="00E2388A" w:rsidP="00111A88">
      <w:pPr>
        <w:numPr>
          <w:ilvl w:val="0"/>
          <w:numId w:val="73"/>
        </w:numPr>
        <w:spacing w:after="0" w:line="240" w:lineRule="auto"/>
        <w:rPr>
          <w:rFonts w:ascii="Century Gothic" w:eastAsia="Century Gothic" w:hAnsi="Century Gothic" w:cs="Century Gothic"/>
        </w:rPr>
      </w:pPr>
      <w:r>
        <w:rPr>
          <w:rFonts w:ascii="Century Gothic" w:eastAsia="Century Gothic" w:hAnsi="Century Gothic" w:cs="Century Gothic"/>
        </w:rPr>
        <w:t>S’est assuré que tous étaient bien installés.</w:t>
      </w:r>
    </w:p>
    <w:p w:rsidR="00EB4D7D" w:rsidRDefault="00EB4D7D">
      <w:pPr>
        <w:spacing w:after="0" w:line="240" w:lineRule="auto"/>
        <w:ind w:left="720"/>
        <w:rPr>
          <w:rFonts w:ascii="Century Gothic" w:eastAsia="Century Gothic" w:hAnsi="Century Gothic" w:cs="Century Gothic"/>
        </w:rPr>
      </w:pPr>
    </w:p>
    <w:p w:rsidR="00EB4D7D" w:rsidRDefault="00E2388A" w:rsidP="00111A88">
      <w:pPr>
        <w:numPr>
          <w:ilvl w:val="0"/>
          <w:numId w:val="73"/>
        </w:numPr>
        <w:spacing w:after="0" w:line="240" w:lineRule="auto"/>
        <w:rPr>
          <w:rFonts w:ascii="Century Gothic" w:eastAsia="Century Gothic" w:hAnsi="Century Gothic" w:cs="Century Gothic"/>
        </w:rPr>
      </w:pPr>
      <w:r>
        <w:rPr>
          <w:rFonts w:ascii="Century Gothic" w:eastAsia="Century Gothic" w:hAnsi="Century Gothic" w:cs="Century Gothic"/>
        </w:rPr>
        <w:t>A demandé au groupe ou à l’enfant de deviner de quoi parle l’histoire à partir</w:t>
      </w:r>
    </w:p>
    <w:p w:rsidR="00EB4D7D" w:rsidRPr="00111A88" w:rsidRDefault="00E2388A" w:rsidP="00111A88">
      <w:pPr>
        <w:pStyle w:val="ListParagraph"/>
        <w:spacing w:after="0" w:line="240" w:lineRule="auto"/>
        <w:rPr>
          <w:rFonts w:ascii="Century Gothic" w:eastAsia="Century Gothic" w:hAnsi="Century Gothic" w:cs="Century Gothic"/>
        </w:rPr>
      </w:pPr>
      <w:proofErr w:type="gramStart"/>
      <w:r w:rsidRPr="00111A88">
        <w:rPr>
          <w:rFonts w:ascii="Century Gothic" w:eastAsia="Century Gothic" w:hAnsi="Century Gothic" w:cs="Century Gothic"/>
        </w:rPr>
        <w:t>de</w:t>
      </w:r>
      <w:proofErr w:type="gramEnd"/>
      <w:r w:rsidRPr="00111A88">
        <w:rPr>
          <w:rFonts w:ascii="Century Gothic" w:eastAsia="Century Gothic" w:hAnsi="Century Gothic" w:cs="Century Gothic"/>
        </w:rPr>
        <w:t xml:space="preserve"> l’image de la page couverture.</w:t>
      </w:r>
    </w:p>
    <w:p w:rsidR="00EB4D7D" w:rsidRDefault="00EB4D7D">
      <w:pPr>
        <w:spacing w:after="0" w:line="240" w:lineRule="auto"/>
        <w:ind w:firstLine="708"/>
        <w:rPr>
          <w:rFonts w:ascii="Century Gothic" w:eastAsia="Century Gothic" w:hAnsi="Century Gothic" w:cs="Century Gothic"/>
        </w:rPr>
      </w:pPr>
    </w:p>
    <w:p w:rsidR="00EB4D7D" w:rsidRDefault="00E2388A" w:rsidP="00111A88">
      <w:pPr>
        <w:numPr>
          <w:ilvl w:val="0"/>
          <w:numId w:val="73"/>
        </w:numPr>
        <w:spacing w:after="0" w:line="240" w:lineRule="auto"/>
        <w:rPr>
          <w:rFonts w:ascii="Century Gothic" w:eastAsia="Century Gothic" w:hAnsi="Century Gothic" w:cs="Century Gothic"/>
        </w:rPr>
      </w:pPr>
      <w:r>
        <w:rPr>
          <w:rFonts w:ascii="Century Gothic" w:eastAsia="Century Gothic" w:hAnsi="Century Gothic" w:cs="Century Gothic"/>
        </w:rPr>
        <w:t>A montré la page couverture et a expliqué de qui ou de quoi il va parler.</w:t>
      </w:r>
    </w:p>
    <w:p w:rsidR="00EB4D7D" w:rsidRDefault="00EB4D7D">
      <w:pPr>
        <w:spacing w:after="0" w:line="240" w:lineRule="auto"/>
        <w:ind w:left="720"/>
        <w:rPr>
          <w:rFonts w:ascii="Century Gothic" w:eastAsia="Century Gothic" w:hAnsi="Century Gothic" w:cs="Century Gothic"/>
        </w:rPr>
      </w:pPr>
    </w:p>
    <w:p w:rsidR="00EB4D7D" w:rsidRDefault="00E2388A" w:rsidP="00111A88">
      <w:pPr>
        <w:numPr>
          <w:ilvl w:val="0"/>
          <w:numId w:val="73"/>
        </w:numPr>
        <w:spacing w:after="0" w:line="240" w:lineRule="auto"/>
        <w:rPr>
          <w:rFonts w:ascii="Century Gothic" w:eastAsia="Century Gothic" w:hAnsi="Century Gothic" w:cs="Century Gothic"/>
        </w:rPr>
      </w:pPr>
      <w:r>
        <w:rPr>
          <w:rFonts w:ascii="Century Gothic" w:eastAsia="Century Gothic" w:hAnsi="Century Gothic" w:cs="Century Gothic"/>
        </w:rPr>
        <w:t>A lu le titre en le pointant du doigt.</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3"/>
        </w:numPr>
        <w:spacing w:after="0" w:line="240" w:lineRule="auto"/>
        <w:rPr>
          <w:rFonts w:ascii="Century Gothic" w:eastAsia="Century Gothic" w:hAnsi="Century Gothic" w:cs="Century Gothic"/>
        </w:rPr>
      </w:pPr>
      <w:r>
        <w:rPr>
          <w:rFonts w:ascii="Century Gothic" w:eastAsia="Century Gothic" w:hAnsi="Century Gothic" w:cs="Century Gothic"/>
        </w:rPr>
        <w:t>A permis d’explorer les images et d’apporter des commentaires.</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2"/>
        </w:numPr>
        <w:spacing w:after="0" w:line="240" w:lineRule="auto"/>
        <w:rPr>
          <w:rFonts w:ascii="Century Gothic" w:eastAsia="Century Gothic" w:hAnsi="Century Gothic" w:cs="Century Gothic"/>
        </w:rPr>
      </w:pPr>
      <w:r>
        <w:rPr>
          <w:rFonts w:ascii="Century Gothic" w:eastAsia="Century Gothic" w:hAnsi="Century Gothic" w:cs="Century Gothic"/>
        </w:rPr>
        <w:t>A parlé des personnages de l’histoire.</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2"/>
        </w:numPr>
        <w:spacing w:after="0" w:line="240" w:lineRule="auto"/>
        <w:rPr>
          <w:rFonts w:ascii="Century Gothic" w:eastAsia="Century Gothic" w:hAnsi="Century Gothic" w:cs="Century Gothic"/>
        </w:rPr>
      </w:pPr>
      <w:r>
        <w:rPr>
          <w:rFonts w:ascii="Century Gothic" w:eastAsia="Century Gothic" w:hAnsi="Century Gothic" w:cs="Century Gothic"/>
        </w:rPr>
        <w:t>A montré du plaisir, de la peur.</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2"/>
        </w:numPr>
        <w:spacing w:after="0" w:line="240" w:lineRule="auto"/>
        <w:rPr>
          <w:rFonts w:ascii="Century Gothic" w:eastAsia="Century Gothic" w:hAnsi="Century Gothic" w:cs="Century Gothic"/>
        </w:rPr>
      </w:pPr>
      <w:r>
        <w:rPr>
          <w:rFonts w:ascii="Century Gothic" w:eastAsia="Century Gothic" w:hAnsi="Century Gothic" w:cs="Century Gothic"/>
        </w:rPr>
        <w:t>A fait deviner certains mots qui reviennent souvent.</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2"/>
        </w:numPr>
        <w:spacing w:after="0" w:line="240" w:lineRule="auto"/>
        <w:rPr>
          <w:rFonts w:ascii="Century Gothic" w:eastAsia="Century Gothic" w:hAnsi="Century Gothic" w:cs="Century Gothic"/>
        </w:rPr>
      </w:pPr>
      <w:r>
        <w:rPr>
          <w:rFonts w:ascii="Century Gothic" w:eastAsia="Century Gothic" w:hAnsi="Century Gothic" w:cs="Century Gothic"/>
        </w:rPr>
        <w:t>A pointé le texte lu avec son doigt.</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2"/>
        </w:numPr>
        <w:spacing w:after="0" w:line="240" w:lineRule="auto"/>
        <w:rPr>
          <w:rFonts w:ascii="Century Gothic" w:eastAsia="Century Gothic" w:hAnsi="Century Gothic" w:cs="Century Gothic"/>
        </w:rPr>
      </w:pPr>
      <w:r>
        <w:rPr>
          <w:rFonts w:ascii="Century Gothic" w:eastAsia="Century Gothic" w:hAnsi="Century Gothic" w:cs="Century Gothic"/>
        </w:rPr>
        <w:t>A posé des questions pendant l’histoire.</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2"/>
        </w:numPr>
        <w:spacing w:after="0" w:line="240" w:lineRule="auto"/>
        <w:rPr>
          <w:rFonts w:ascii="Century Gothic" w:eastAsia="Century Gothic" w:hAnsi="Century Gothic" w:cs="Century Gothic"/>
        </w:rPr>
      </w:pPr>
      <w:r>
        <w:rPr>
          <w:rFonts w:ascii="Century Gothic" w:eastAsia="Century Gothic" w:hAnsi="Century Gothic" w:cs="Century Gothic"/>
        </w:rPr>
        <w:t>A montré les images des histoires.</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2"/>
        </w:numPr>
        <w:spacing w:after="0" w:line="240" w:lineRule="auto"/>
        <w:rPr>
          <w:rFonts w:ascii="Century Gothic" w:eastAsia="Century Gothic" w:hAnsi="Century Gothic" w:cs="Century Gothic"/>
        </w:rPr>
      </w:pPr>
      <w:r>
        <w:rPr>
          <w:rFonts w:ascii="Century Gothic" w:eastAsia="Century Gothic" w:hAnsi="Century Gothic" w:cs="Century Gothic"/>
        </w:rPr>
        <w:t>A fait des liens avec des objets familiers.</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2"/>
        </w:numPr>
        <w:spacing w:after="0" w:line="240" w:lineRule="auto"/>
        <w:rPr>
          <w:rFonts w:ascii="Century Gothic" w:eastAsia="Century Gothic" w:hAnsi="Century Gothic" w:cs="Century Gothic"/>
        </w:rPr>
      </w:pPr>
      <w:r>
        <w:rPr>
          <w:rFonts w:ascii="Century Gothic" w:eastAsia="Century Gothic" w:hAnsi="Century Gothic" w:cs="Century Gothic"/>
        </w:rPr>
        <w:t>A permis l’expression des émotions si le livre est triste ou joyeux.</w:t>
      </w:r>
    </w:p>
    <w:p w:rsidR="00EB4D7D" w:rsidRDefault="00EB4D7D" w:rsidP="00111A88">
      <w:pPr>
        <w:spacing w:after="0" w:line="240" w:lineRule="auto"/>
        <w:rPr>
          <w:rFonts w:ascii="Century Gothic" w:eastAsia="Century Gothic" w:hAnsi="Century Gothic" w:cs="Century Gothic"/>
        </w:rPr>
      </w:pPr>
    </w:p>
    <w:p w:rsidR="00EB4D7D" w:rsidRPr="00111A88" w:rsidRDefault="00E2388A" w:rsidP="00111A88">
      <w:pPr>
        <w:pStyle w:val="ListParagraph"/>
        <w:numPr>
          <w:ilvl w:val="0"/>
          <w:numId w:val="74"/>
        </w:numPr>
        <w:spacing w:after="0" w:line="240" w:lineRule="auto"/>
        <w:rPr>
          <w:rFonts w:ascii="Century Gothic" w:eastAsia="Century Gothic" w:hAnsi="Century Gothic" w:cs="Century Gothic"/>
        </w:rPr>
      </w:pPr>
      <w:r w:rsidRPr="00111A88">
        <w:rPr>
          <w:rFonts w:ascii="Century Gothic" w:eastAsia="Century Gothic" w:hAnsi="Century Gothic" w:cs="Century Gothic"/>
        </w:rPr>
        <w:t>A vérifié la qualité d’attention de l’auditoire afin de réagir et de le ramener</w:t>
      </w:r>
    </w:p>
    <w:p w:rsidR="00111A88" w:rsidRDefault="00E2388A" w:rsidP="00111A88">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dans</w:t>
      </w:r>
      <w:proofErr w:type="gramEnd"/>
      <w:r>
        <w:rPr>
          <w:rFonts w:ascii="Century Gothic" w:eastAsia="Century Gothic" w:hAnsi="Century Gothic" w:cs="Century Gothic"/>
        </w:rPr>
        <w:t xml:space="preserve"> l’histoire si l’intérêt diminue.</w:t>
      </w:r>
    </w:p>
    <w:p w:rsidR="00EB4D7D" w:rsidRPr="00111A88" w:rsidRDefault="00E2388A" w:rsidP="00111A88">
      <w:pPr>
        <w:spacing w:after="0" w:line="240" w:lineRule="auto"/>
        <w:ind w:firstLine="708"/>
        <w:rPr>
          <w:rFonts w:ascii="Century Gothic" w:eastAsia="Century Gothic" w:hAnsi="Century Gothic" w:cs="Century Gothic"/>
        </w:rPr>
      </w:pPr>
      <w:r>
        <w:rPr>
          <w:rFonts w:ascii="Century Gothic" w:eastAsia="Century Gothic" w:hAnsi="Century Gothic" w:cs="Century Gothic"/>
          <w:b/>
        </w:rPr>
        <w:lastRenderedPageBreak/>
        <w:t>Pendant la lecture :</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5"/>
        </w:numPr>
        <w:spacing w:after="0" w:line="240" w:lineRule="auto"/>
        <w:rPr>
          <w:rFonts w:ascii="Century Gothic" w:eastAsia="Century Gothic" w:hAnsi="Century Gothic" w:cs="Century Gothic"/>
        </w:rPr>
      </w:pPr>
      <w:r>
        <w:rPr>
          <w:rFonts w:ascii="Century Gothic" w:eastAsia="Century Gothic" w:hAnsi="Century Gothic" w:cs="Century Gothic"/>
        </w:rPr>
        <w:t>A lu avec expression, a employé des intonations différentes selon les</w:t>
      </w:r>
    </w:p>
    <w:p w:rsidR="00EB4D7D" w:rsidRPr="00111A88" w:rsidRDefault="00E2388A" w:rsidP="00111A88">
      <w:pPr>
        <w:pStyle w:val="ListParagraph"/>
        <w:spacing w:after="0" w:line="240" w:lineRule="auto"/>
        <w:rPr>
          <w:rFonts w:ascii="Century Gothic" w:eastAsia="Century Gothic" w:hAnsi="Century Gothic" w:cs="Century Gothic"/>
        </w:rPr>
      </w:pPr>
      <w:proofErr w:type="gramStart"/>
      <w:r w:rsidRPr="00111A88">
        <w:rPr>
          <w:rFonts w:ascii="Century Gothic" w:eastAsia="Century Gothic" w:hAnsi="Century Gothic" w:cs="Century Gothic"/>
        </w:rPr>
        <w:t>personnages</w:t>
      </w:r>
      <w:proofErr w:type="gramEnd"/>
      <w:r w:rsidRPr="00111A88">
        <w:rPr>
          <w:rFonts w:ascii="Century Gothic" w:eastAsia="Century Gothic" w:hAnsi="Century Gothic" w:cs="Century Gothic"/>
        </w:rPr>
        <w:t>, les événements, les situations.</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5"/>
        </w:numPr>
        <w:spacing w:after="0" w:line="240" w:lineRule="auto"/>
        <w:rPr>
          <w:rFonts w:ascii="Century Gothic" w:eastAsia="Century Gothic" w:hAnsi="Century Gothic" w:cs="Century Gothic"/>
        </w:rPr>
      </w:pPr>
      <w:r>
        <w:rPr>
          <w:rFonts w:ascii="Century Gothic" w:eastAsia="Century Gothic" w:hAnsi="Century Gothic" w:cs="Century Gothic"/>
        </w:rPr>
        <w:t>A lu en pointant le texte avec son doigt.</w:t>
      </w:r>
    </w:p>
    <w:p w:rsidR="00EB4D7D" w:rsidRDefault="00EB4D7D">
      <w:pPr>
        <w:spacing w:after="0" w:line="240" w:lineRule="auto"/>
        <w:ind w:left="720"/>
        <w:rPr>
          <w:rFonts w:ascii="Century Gothic" w:eastAsia="Century Gothic" w:hAnsi="Century Gothic" w:cs="Century Gothic"/>
        </w:rPr>
      </w:pPr>
    </w:p>
    <w:p w:rsidR="00EB4D7D" w:rsidRDefault="00E2388A" w:rsidP="00111A88">
      <w:pPr>
        <w:numPr>
          <w:ilvl w:val="0"/>
          <w:numId w:val="75"/>
        </w:numPr>
        <w:spacing w:after="0" w:line="240" w:lineRule="auto"/>
        <w:rPr>
          <w:rFonts w:ascii="Century Gothic" w:eastAsia="Century Gothic" w:hAnsi="Century Gothic" w:cs="Century Gothic"/>
        </w:rPr>
      </w:pPr>
      <w:r>
        <w:rPr>
          <w:rFonts w:ascii="Century Gothic" w:eastAsia="Century Gothic" w:hAnsi="Century Gothic" w:cs="Century Gothic"/>
        </w:rPr>
        <w:t>A utilisé un rythme plus lent que lorsqu’on parle à quelqu’un, de façon que l’on</w:t>
      </w:r>
    </w:p>
    <w:p w:rsidR="00EB4D7D" w:rsidRPr="00111A88" w:rsidRDefault="00E2388A" w:rsidP="00111A88">
      <w:pPr>
        <w:pStyle w:val="ListParagraph"/>
        <w:spacing w:after="0" w:line="240" w:lineRule="auto"/>
        <w:rPr>
          <w:rFonts w:ascii="Century Gothic" w:eastAsia="Century Gothic" w:hAnsi="Century Gothic" w:cs="Century Gothic"/>
        </w:rPr>
      </w:pPr>
      <w:proofErr w:type="gramStart"/>
      <w:r w:rsidRPr="00111A88">
        <w:rPr>
          <w:rFonts w:ascii="Century Gothic" w:eastAsia="Century Gothic" w:hAnsi="Century Gothic" w:cs="Century Gothic"/>
        </w:rPr>
        <w:t>comprenne</w:t>
      </w:r>
      <w:proofErr w:type="gramEnd"/>
      <w:r w:rsidRPr="00111A88">
        <w:rPr>
          <w:rFonts w:ascii="Century Gothic" w:eastAsia="Century Gothic" w:hAnsi="Century Gothic" w:cs="Century Gothic"/>
        </w:rPr>
        <w:t xml:space="preserve"> bien l’histoire et les mots.</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5"/>
        </w:numPr>
        <w:spacing w:after="0" w:line="240" w:lineRule="auto"/>
        <w:rPr>
          <w:rFonts w:ascii="Century Gothic" w:eastAsia="Century Gothic" w:hAnsi="Century Gothic" w:cs="Century Gothic"/>
        </w:rPr>
      </w:pPr>
      <w:r>
        <w:rPr>
          <w:rFonts w:ascii="Century Gothic" w:eastAsia="Century Gothic" w:hAnsi="Century Gothic" w:cs="Century Gothic"/>
        </w:rPr>
        <w:t>A imité le son des animaux ou les bruits que font les objets ou les</w:t>
      </w:r>
    </w:p>
    <w:p w:rsidR="00EB4D7D" w:rsidRPr="00111A88" w:rsidRDefault="00E2388A" w:rsidP="00111A88">
      <w:pPr>
        <w:pStyle w:val="ListParagraph"/>
        <w:spacing w:after="0" w:line="240" w:lineRule="auto"/>
        <w:rPr>
          <w:rFonts w:ascii="Century Gothic" w:eastAsia="Century Gothic" w:hAnsi="Century Gothic" w:cs="Century Gothic"/>
        </w:rPr>
      </w:pPr>
      <w:proofErr w:type="gramStart"/>
      <w:r w:rsidRPr="00111A88">
        <w:rPr>
          <w:rFonts w:ascii="Century Gothic" w:eastAsia="Century Gothic" w:hAnsi="Century Gothic" w:cs="Century Gothic"/>
        </w:rPr>
        <w:t>personnages</w:t>
      </w:r>
      <w:proofErr w:type="gramEnd"/>
      <w:r w:rsidRPr="00111A88">
        <w:rPr>
          <w:rFonts w:ascii="Century Gothic" w:eastAsia="Century Gothic" w:hAnsi="Century Gothic" w:cs="Century Gothic"/>
        </w:rPr>
        <w:t xml:space="preserve"> lorsqu’ils sont fâchés, impatients, contents.</w:t>
      </w:r>
    </w:p>
    <w:p w:rsidR="00EB4D7D" w:rsidRDefault="00EB4D7D">
      <w:pPr>
        <w:spacing w:after="0" w:line="240" w:lineRule="auto"/>
        <w:ind w:firstLine="708"/>
        <w:rPr>
          <w:rFonts w:ascii="Century Gothic" w:eastAsia="Century Gothic" w:hAnsi="Century Gothic" w:cs="Century Gothic"/>
        </w:rPr>
      </w:pPr>
    </w:p>
    <w:p w:rsidR="00E2388A" w:rsidRDefault="00E2388A">
      <w:pPr>
        <w:spacing w:after="0" w:line="240" w:lineRule="auto"/>
        <w:rPr>
          <w:rFonts w:ascii="Century Gothic" w:eastAsia="Century Gothic" w:hAnsi="Century Gothic" w:cs="Century Gothic"/>
          <w:b/>
        </w:rPr>
      </w:pPr>
    </w:p>
    <w:p w:rsidR="00EB4D7D" w:rsidRDefault="00E2388A">
      <w:pPr>
        <w:spacing w:after="0" w:line="240" w:lineRule="auto"/>
        <w:rPr>
          <w:rFonts w:ascii="Century Gothic" w:eastAsia="Century Gothic" w:hAnsi="Century Gothic" w:cs="Century Gothic"/>
          <w:b/>
        </w:rPr>
      </w:pPr>
      <w:r>
        <w:rPr>
          <w:rFonts w:ascii="Century Gothic" w:eastAsia="Century Gothic" w:hAnsi="Century Gothic" w:cs="Century Gothic"/>
          <w:b/>
        </w:rPr>
        <w:t>Après la lecture :</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6"/>
        </w:numPr>
        <w:spacing w:after="0" w:line="240" w:lineRule="auto"/>
        <w:rPr>
          <w:rFonts w:ascii="Century Gothic" w:eastAsia="Century Gothic" w:hAnsi="Century Gothic" w:cs="Century Gothic"/>
        </w:rPr>
      </w:pPr>
      <w:r>
        <w:rPr>
          <w:rFonts w:ascii="Century Gothic" w:eastAsia="Century Gothic" w:hAnsi="Century Gothic" w:cs="Century Gothic"/>
        </w:rPr>
        <w:t>A revu les images et a demandé aux auditeurs de nommer les objets ou les</w:t>
      </w:r>
    </w:p>
    <w:p w:rsidR="00EB4D7D" w:rsidRPr="00111A88" w:rsidRDefault="00E2388A" w:rsidP="00111A88">
      <w:pPr>
        <w:pStyle w:val="ListParagraph"/>
        <w:spacing w:after="0" w:line="240" w:lineRule="auto"/>
        <w:rPr>
          <w:rFonts w:ascii="Century Gothic" w:eastAsia="Century Gothic" w:hAnsi="Century Gothic" w:cs="Century Gothic"/>
        </w:rPr>
      </w:pPr>
      <w:proofErr w:type="gramStart"/>
      <w:r w:rsidRPr="00111A88">
        <w:rPr>
          <w:rFonts w:ascii="Century Gothic" w:eastAsia="Century Gothic" w:hAnsi="Century Gothic" w:cs="Century Gothic"/>
        </w:rPr>
        <w:t>personnages</w:t>
      </w:r>
      <w:proofErr w:type="gramEnd"/>
      <w:r w:rsidRPr="00111A88">
        <w:rPr>
          <w:rFonts w:ascii="Century Gothic" w:eastAsia="Century Gothic" w:hAnsi="Century Gothic" w:cs="Century Gothic"/>
        </w:rPr>
        <w:t xml:space="preserve"> ou de dire ce qu’ils font.</w:t>
      </w:r>
    </w:p>
    <w:p w:rsidR="00EB4D7D" w:rsidRDefault="00EB4D7D">
      <w:pPr>
        <w:spacing w:after="0" w:line="240" w:lineRule="auto"/>
        <w:rPr>
          <w:rFonts w:ascii="Century Gothic" w:eastAsia="Century Gothic" w:hAnsi="Century Gothic" w:cs="Century Gothic"/>
        </w:rPr>
      </w:pPr>
    </w:p>
    <w:p w:rsidR="00EB4D7D" w:rsidRDefault="00E2388A" w:rsidP="00111A88">
      <w:pPr>
        <w:numPr>
          <w:ilvl w:val="0"/>
          <w:numId w:val="76"/>
        </w:numPr>
        <w:spacing w:after="0" w:line="240" w:lineRule="auto"/>
        <w:rPr>
          <w:rFonts w:ascii="Century Gothic" w:eastAsia="Century Gothic" w:hAnsi="Century Gothic" w:cs="Century Gothic"/>
        </w:rPr>
      </w:pPr>
      <w:r>
        <w:rPr>
          <w:rFonts w:ascii="Century Gothic" w:eastAsia="Century Gothic" w:hAnsi="Century Gothic" w:cs="Century Gothic"/>
        </w:rPr>
        <w:t>A demandé aux auditeurs ce qu’ils ont pensé ou aimé de l’histoire.</w:t>
      </w:r>
    </w:p>
    <w:p w:rsidR="00EB4D7D" w:rsidRDefault="00EB4D7D">
      <w:pPr>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b/>
        </w:rPr>
      </w:pPr>
      <w:r>
        <w:rPr>
          <w:rFonts w:ascii="Century Gothic" w:eastAsia="Century Gothic" w:hAnsi="Century Gothic" w:cs="Century Gothic"/>
          <w:b/>
        </w:rPr>
        <w:t>PÉRIODE DE CHANSON</w:t>
      </w:r>
    </w:p>
    <w:p w:rsidR="00EB4D7D" w:rsidRDefault="00EB4D7D">
      <w:pPr>
        <w:spacing w:after="0" w:line="240" w:lineRule="auto"/>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t>Objectifs</w:t>
      </w:r>
    </w:p>
    <w:p w:rsidR="00EB4D7D" w:rsidRDefault="00EB4D7D">
      <w:pPr>
        <w:spacing w:after="0" w:line="240" w:lineRule="auto"/>
        <w:rPr>
          <w:rFonts w:ascii="Century Gothic" w:eastAsia="Century Gothic" w:hAnsi="Century Gothic" w:cs="Century Gothic"/>
        </w:rPr>
      </w:pPr>
    </w:p>
    <w:p w:rsidR="00EB4D7D" w:rsidRDefault="00111A88">
      <w:pPr>
        <w:numPr>
          <w:ilvl w:val="0"/>
          <w:numId w:val="51"/>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S’amuser avec l’</w:t>
      </w:r>
      <w:r w:rsidR="00E2388A">
        <w:rPr>
          <w:rFonts w:ascii="Century Gothic" w:eastAsia="Century Gothic" w:hAnsi="Century Gothic" w:cs="Century Gothic"/>
        </w:rPr>
        <w:t>enfant.</w:t>
      </w:r>
    </w:p>
    <w:p w:rsidR="00EB4D7D" w:rsidRDefault="00EB4D7D">
      <w:pPr>
        <w:spacing w:after="0" w:line="240" w:lineRule="auto"/>
        <w:ind w:left="720"/>
        <w:rPr>
          <w:rFonts w:ascii="Century Gothic" w:eastAsia="Century Gothic" w:hAnsi="Century Gothic" w:cs="Century Gothic"/>
        </w:rPr>
      </w:pPr>
    </w:p>
    <w:p w:rsidR="00EB4D7D" w:rsidRDefault="00E2388A">
      <w:pPr>
        <w:numPr>
          <w:ilvl w:val="0"/>
          <w:numId w:val="52"/>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D</w:t>
      </w:r>
      <w:r w:rsidR="00111A88">
        <w:rPr>
          <w:rFonts w:ascii="Century Gothic" w:eastAsia="Century Gothic" w:hAnsi="Century Gothic" w:cs="Century Gothic"/>
        </w:rPr>
        <w:t>évelopper le vocabulaire de l’</w:t>
      </w:r>
      <w:r>
        <w:rPr>
          <w:rFonts w:ascii="Century Gothic" w:eastAsia="Century Gothic" w:hAnsi="Century Gothic" w:cs="Century Gothic"/>
        </w:rPr>
        <w:t>enfant.</w:t>
      </w:r>
    </w:p>
    <w:p w:rsidR="00EB4D7D" w:rsidRDefault="00EB4D7D">
      <w:pPr>
        <w:spacing w:after="0" w:line="240" w:lineRule="auto"/>
        <w:rPr>
          <w:rFonts w:ascii="Century Gothic" w:eastAsia="Century Gothic" w:hAnsi="Century Gothic" w:cs="Century Gothic"/>
        </w:rPr>
      </w:pPr>
    </w:p>
    <w:p w:rsidR="00EB4D7D" w:rsidRDefault="00E2388A">
      <w:pPr>
        <w:numPr>
          <w:ilvl w:val="0"/>
          <w:numId w:val="53"/>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Travailler le sens du rythme de l’enfant.</w:t>
      </w:r>
    </w:p>
    <w:p w:rsidR="00EB4D7D" w:rsidRDefault="00EB4D7D">
      <w:pPr>
        <w:spacing w:after="0" w:line="240" w:lineRule="auto"/>
        <w:rPr>
          <w:rFonts w:ascii="Century Gothic" w:eastAsia="Century Gothic" w:hAnsi="Century Gothic" w:cs="Century Gothic"/>
        </w:rPr>
      </w:pPr>
    </w:p>
    <w:p w:rsidR="00EB4D7D" w:rsidRDefault="00E2388A">
      <w:pPr>
        <w:numPr>
          <w:ilvl w:val="0"/>
          <w:numId w:val="54"/>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 xml:space="preserve">Développer l’attention, la concentration et la mémoire </w:t>
      </w:r>
      <w:r w:rsidR="00111A88">
        <w:rPr>
          <w:rFonts w:ascii="Century Gothic" w:eastAsia="Century Gothic" w:hAnsi="Century Gothic" w:cs="Century Gothic"/>
        </w:rPr>
        <w:t>de l’enfant</w:t>
      </w:r>
      <w:r>
        <w:rPr>
          <w:rFonts w:ascii="Century Gothic" w:eastAsia="Century Gothic" w:hAnsi="Century Gothic" w:cs="Century Gothic"/>
        </w:rPr>
        <w:t>.</w:t>
      </w:r>
    </w:p>
    <w:p w:rsidR="00EB4D7D" w:rsidRDefault="00EB4D7D" w:rsidP="00E2388A">
      <w:pPr>
        <w:spacing w:after="0"/>
        <w:ind w:left="720"/>
        <w:rPr>
          <w:rFonts w:ascii="Century Gothic" w:eastAsia="Century Gothic" w:hAnsi="Century Gothic" w:cs="Century Gothic"/>
        </w:rPr>
      </w:pPr>
    </w:p>
    <w:p w:rsidR="00EB4D7D" w:rsidRDefault="00E2388A">
      <w:pPr>
        <w:numPr>
          <w:ilvl w:val="0"/>
          <w:numId w:val="55"/>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 xml:space="preserve"> Travailler la motricité globale et la coordination de l’enfant au moyen des gestes accompagnant les chansons.</w:t>
      </w:r>
    </w:p>
    <w:p w:rsidR="00EB4D7D" w:rsidRDefault="00EB4D7D" w:rsidP="00E2388A">
      <w:pPr>
        <w:spacing w:after="0"/>
        <w:ind w:left="720"/>
        <w:rPr>
          <w:rFonts w:ascii="Century Gothic" w:eastAsia="Century Gothic" w:hAnsi="Century Gothic" w:cs="Century Gothic"/>
        </w:rPr>
      </w:pPr>
    </w:p>
    <w:p w:rsidR="00EB4D7D" w:rsidRDefault="00E2388A">
      <w:pPr>
        <w:numPr>
          <w:ilvl w:val="0"/>
          <w:numId w:val="56"/>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Jouer avec les mots, les sons et l’intonation de la langue française.</w:t>
      </w:r>
    </w:p>
    <w:p w:rsidR="00EB4D7D" w:rsidRDefault="00EB4D7D" w:rsidP="00E2388A">
      <w:pPr>
        <w:spacing w:after="0"/>
        <w:ind w:left="720"/>
        <w:rPr>
          <w:rFonts w:ascii="Century Gothic" w:eastAsia="Century Gothic" w:hAnsi="Century Gothic" w:cs="Century Gothic"/>
        </w:rPr>
      </w:pPr>
    </w:p>
    <w:p w:rsidR="00EB4D7D" w:rsidRDefault="00E2388A">
      <w:pPr>
        <w:numPr>
          <w:ilvl w:val="0"/>
          <w:numId w:val="57"/>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Travailler la reconnaissance des mots et des images de son environnement</w:t>
      </w:r>
    </w:p>
    <w:p w:rsidR="00EB4D7D" w:rsidRDefault="00E2388A">
      <w:pPr>
        <w:spacing w:after="0" w:line="240" w:lineRule="auto"/>
        <w:ind w:firstLine="708"/>
        <w:rPr>
          <w:rFonts w:ascii="Century Gothic" w:eastAsia="Century Gothic" w:hAnsi="Century Gothic" w:cs="Century Gothic"/>
        </w:rPr>
      </w:pPr>
      <w:r>
        <w:rPr>
          <w:rFonts w:ascii="Century Gothic" w:eastAsia="Century Gothic" w:hAnsi="Century Gothic" w:cs="Century Gothic"/>
        </w:rPr>
        <w:t>(</w:t>
      </w:r>
      <w:proofErr w:type="gramStart"/>
      <w:r>
        <w:rPr>
          <w:rFonts w:ascii="Century Gothic" w:eastAsia="Century Gothic" w:hAnsi="Century Gothic" w:cs="Century Gothic"/>
        </w:rPr>
        <w:t>affiche</w:t>
      </w:r>
      <w:proofErr w:type="gramEnd"/>
      <w:r>
        <w:rPr>
          <w:rFonts w:ascii="Century Gothic" w:eastAsia="Century Gothic" w:hAnsi="Century Gothic" w:cs="Century Gothic"/>
        </w:rPr>
        <w:t xml:space="preserve"> présentant les paroles des chansons).</w:t>
      </w:r>
    </w:p>
    <w:p w:rsidR="00EB4D7D" w:rsidRDefault="00EB4D7D">
      <w:pPr>
        <w:spacing w:after="0" w:line="240" w:lineRule="auto"/>
        <w:ind w:firstLine="708"/>
        <w:rPr>
          <w:rFonts w:ascii="Century Gothic" w:eastAsia="Century Gothic" w:hAnsi="Century Gothic" w:cs="Century Gothic"/>
        </w:rPr>
      </w:pPr>
    </w:p>
    <w:p w:rsidR="00EB4D7D" w:rsidRDefault="00EB4D7D">
      <w:pPr>
        <w:spacing w:after="0" w:line="240" w:lineRule="auto"/>
        <w:ind w:firstLine="708"/>
        <w:rPr>
          <w:rFonts w:ascii="Century Gothic" w:eastAsia="Century Gothic" w:hAnsi="Century Gothic" w:cs="Century Gothic"/>
        </w:rPr>
      </w:pPr>
    </w:p>
    <w:p w:rsidR="00111A88" w:rsidRDefault="00111A88">
      <w:pPr>
        <w:spacing w:after="0" w:line="240" w:lineRule="auto"/>
        <w:rPr>
          <w:rFonts w:ascii="Century Gothic" w:eastAsia="Century Gothic" w:hAnsi="Century Gothic" w:cs="Century Gothic"/>
        </w:rPr>
      </w:pPr>
    </w:p>
    <w:p w:rsidR="00111A88" w:rsidRDefault="00111A88">
      <w:pPr>
        <w:spacing w:after="0" w:line="240" w:lineRule="auto"/>
        <w:rPr>
          <w:rFonts w:ascii="Century Gothic" w:eastAsia="Century Gothic" w:hAnsi="Century Gothic" w:cs="Century Gothic"/>
        </w:rPr>
      </w:pPr>
    </w:p>
    <w:p w:rsidR="00111A88" w:rsidRDefault="00111A88">
      <w:pPr>
        <w:spacing w:after="0" w:line="240" w:lineRule="auto"/>
        <w:rPr>
          <w:rFonts w:ascii="Century Gothic" w:eastAsia="Century Gothic" w:hAnsi="Century Gothic" w:cs="Century Gothic"/>
        </w:rPr>
      </w:pPr>
    </w:p>
    <w:p w:rsidR="00111A88" w:rsidRDefault="00111A88">
      <w:pPr>
        <w:spacing w:after="0" w:line="240" w:lineRule="auto"/>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Déroulement</w:t>
      </w:r>
    </w:p>
    <w:p w:rsidR="00EB4D7D" w:rsidRDefault="00EB4D7D">
      <w:pPr>
        <w:spacing w:after="0" w:line="240" w:lineRule="auto"/>
        <w:rPr>
          <w:rFonts w:ascii="Century Gothic" w:eastAsia="Century Gothic" w:hAnsi="Century Gothic" w:cs="Century Gothic"/>
        </w:rPr>
      </w:pPr>
    </w:p>
    <w:p w:rsidR="00EB4D7D" w:rsidRDefault="00E2388A">
      <w:pPr>
        <w:numPr>
          <w:ilvl w:val="0"/>
          <w:numId w:val="58"/>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Commencer par une ronde pour réunir le groupe et faciliter l’animation.</w:t>
      </w:r>
    </w:p>
    <w:p w:rsidR="00EB4D7D" w:rsidRDefault="00EB4D7D">
      <w:pPr>
        <w:spacing w:after="0" w:line="240" w:lineRule="auto"/>
        <w:ind w:left="720"/>
        <w:rPr>
          <w:rFonts w:ascii="Century Gothic" w:eastAsia="Century Gothic" w:hAnsi="Century Gothic" w:cs="Century Gothic"/>
        </w:rPr>
      </w:pPr>
    </w:p>
    <w:p w:rsidR="00EB4D7D" w:rsidRDefault="00E2388A">
      <w:pPr>
        <w:numPr>
          <w:ilvl w:val="0"/>
          <w:numId w:val="59"/>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Indiquer au groupe où est située l’affiche sur laquelle les paroles de la chanson</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sont</w:t>
      </w:r>
      <w:proofErr w:type="gramEnd"/>
      <w:r>
        <w:rPr>
          <w:rFonts w:ascii="Century Gothic" w:eastAsia="Century Gothic" w:hAnsi="Century Gothic" w:cs="Century Gothic"/>
        </w:rPr>
        <w:t xml:space="preserve"> inscrites.</w:t>
      </w:r>
    </w:p>
    <w:p w:rsidR="00EB4D7D" w:rsidRDefault="00EB4D7D">
      <w:pPr>
        <w:spacing w:after="0" w:line="240" w:lineRule="auto"/>
        <w:ind w:firstLine="708"/>
        <w:rPr>
          <w:rFonts w:ascii="Century Gothic" w:eastAsia="Century Gothic" w:hAnsi="Century Gothic" w:cs="Century Gothic"/>
        </w:rPr>
      </w:pPr>
    </w:p>
    <w:p w:rsidR="00EB4D7D" w:rsidRDefault="00E2388A">
      <w:pPr>
        <w:numPr>
          <w:ilvl w:val="0"/>
          <w:numId w:val="60"/>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Reprendre les chansons apprises précédemment.</w:t>
      </w:r>
    </w:p>
    <w:p w:rsidR="00EB4D7D" w:rsidRDefault="00EB4D7D">
      <w:pPr>
        <w:spacing w:after="0" w:line="240" w:lineRule="auto"/>
        <w:ind w:left="720"/>
        <w:rPr>
          <w:rFonts w:ascii="Century Gothic" w:eastAsia="Century Gothic" w:hAnsi="Century Gothic" w:cs="Century Gothic"/>
        </w:rPr>
      </w:pPr>
    </w:p>
    <w:p w:rsidR="00EB4D7D" w:rsidRDefault="00E2388A">
      <w:pPr>
        <w:numPr>
          <w:ilvl w:val="0"/>
          <w:numId w:val="61"/>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Chanter lentement la nouvelle chanson et expliquer les gestes qui</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l’accompagnent</w:t>
      </w:r>
      <w:proofErr w:type="gramEnd"/>
      <w:r>
        <w:rPr>
          <w:rFonts w:ascii="Century Gothic" w:eastAsia="Century Gothic" w:hAnsi="Century Gothic" w:cs="Century Gothic"/>
        </w:rPr>
        <w:t>, s’il y a lieu.  Reprendre une seconde fois la nouvelle chanson</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pour</w:t>
      </w:r>
      <w:proofErr w:type="gramEnd"/>
      <w:r>
        <w:rPr>
          <w:rFonts w:ascii="Century Gothic" w:eastAsia="Century Gothic" w:hAnsi="Century Gothic" w:cs="Century Gothic"/>
        </w:rPr>
        <w:t xml:space="preserve"> en faciliter la mémorisation.</w:t>
      </w:r>
    </w:p>
    <w:p w:rsidR="00EB4D7D" w:rsidRDefault="00EB4D7D">
      <w:pPr>
        <w:spacing w:after="0" w:line="240" w:lineRule="auto"/>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rPr>
      </w:pPr>
      <w:proofErr w:type="gramStart"/>
      <w:r>
        <w:rPr>
          <w:rFonts w:ascii="Century Gothic" w:eastAsia="Century Gothic" w:hAnsi="Century Gothic" w:cs="Century Gothic"/>
        </w:rPr>
        <w:t>Notes</w:t>
      </w:r>
      <w:proofErr w:type="gramEnd"/>
      <w:r>
        <w:rPr>
          <w:rFonts w:ascii="Century Gothic" w:eastAsia="Century Gothic" w:hAnsi="Century Gothic" w:cs="Century Gothic"/>
        </w:rPr>
        <w:t> :</w:t>
      </w:r>
    </w:p>
    <w:p w:rsidR="00EB4D7D" w:rsidRDefault="00E2388A">
      <w:pPr>
        <w:numPr>
          <w:ilvl w:val="0"/>
          <w:numId w:val="62"/>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Bien connaître, de préférence, les gestes et les paroles pour ne pas semer la</w:t>
      </w:r>
    </w:p>
    <w:p w:rsidR="00EB4D7D" w:rsidRDefault="00E2388A">
      <w:pPr>
        <w:spacing w:after="0" w:line="240" w:lineRule="auto"/>
        <w:ind w:firstLine="708"/>
        <w:rPr>
          <w:rFonts w:ascii="Century Gothic" w:eastAsia="Century Gothic" w:hAnsi="Century Gothic" w:cs="Century Gothic"/>
        </w:rPr>
      </w:pPr>
      <w:proofErr w:type="gramStart"/>
      <w:r>
        <w:rPr>
          <w:rFonts w:ascii="Century Gothic" w:eastAsia="Century Gothic" w:hAnsi="Century Gothic" w:cs="Century Gothic"/>
        </w:rPr>
        <w:t>confusion</w:t>
      </w:r>
      <w:proofErr w:type="gramEnd"/>
      <w:r>
        <w:rPr>
          <w:rFonts w:ascii="Century Gothic" w:eastAsia="Century Gothic" w:hAnsi="Century Gothic" w:cs="Century Gothic"/>
        </w:rPr>
        <w:t>.</w:t>
      </w:r>
    </w:p>
    <w:p w:rsidR="00EB4D7D" w:rsidRDefault="00EB4D7D">
      <w:pPr>
        <w:spacing w:after="0" w:line="240" w:lineRule="auto"/>
        <w:ind w:firstLine="708"/>
        <w:rPr>
          <w:rFonts w:ascii="Century Gothic" w:eastAsia="Century Gothic" w:hAnsi="Century Gothic" w:cs="Century Gothic"/>
        </w:rPr>
      </w:pPr>
    </w:p>
    <w:p w:rsidR="00EB4D7D" w:rsidRDefault="00E2388A">
      <w:pPr>
        <w:numPr>
          <w:ilvl w:val="0"/>
          <w:numId w:val="63"/>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Ne pas hésiter à ajouter des variantes d’un atelier à l’autre pour susciter l’intérêt et le plaisir du groupe (chanter plus rapidement, avec une petite voix de souris, avec une grosse voix de géant, en faisant une farandole, en ronde, assis, debout ...).</w:t>
      </w:r>
    </w:p>
    <w:p w:rsidR="00EB4D7D" w:rsidRDefault="00EB4D7D">
      <w:pPr>
        <w:spacing w:after="0" w:line="240" w:lineRule="auto"/>
        <w:ind w:firstLine="708"/>
        <w:rPr>
          <w:rFonts w:ascii="Century Gothic" w:eastAsia="Century Gothic" w:hAnsi="Century Gothic" w:cs="Century Gothic"/>
        </w:rPr>
      </w:pPr>
    </w:p>
    <w:p w:rsidR="004E2A2F" w:rsidRDefault="00E2388A" w:rsidP="004E2A2F">
      <w:pPr>
        <w:numPr>
          <w:ilvl w:val="0"/>
          <w:numId w:val="64"/>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 xml:space="preserve">Si l’enfant ne veut pas chanter, ne pas le forcer, le faire asseoir et lui demander de temps à autre s’il veut participer. </w:t>
      </w:r>
    </w:p>
    <w:p w:rsidR="00EB4D7D" w:rsidRDefault="00EB4D7D" w:rsidP="004E2A2F">
      <w:pPr>
        <w:spacing w:after="0" w:line="240" w:lineRule="auto"/>
        <w:rPr>
          <w:rFonts w:ascii="Century Gothic" w:eastAsia="Century Gothic" w:hAnsi="Century Gothic" w:cs="Century Gothic"/>
        </w:rPr>
      </w:pPr>
    </w:p>
    <w:p w:rsidR="00EB4D7D" w:rsidRDefault="00E2388A">
      <w:pPr>
        <w:numPr>
          <w:ilvl w:val="0"/>
          <w:numId w:val="66"/>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Encourager le parent à chanter avec son enfant à la maison, lui offrir un</w:t>
      </w:r>
      <w:r w:rsidR="004E2A2F">
        <w:rPr>
          <w:rFonts w:ascii="Century Gothic" w:eastAsia="Century Gothic" w:hAnsi="Century Gothic" w:cs="Century Gothic"/>
        </w:rPr>
        <w:t>e copie de la chanson à l’étude une  fois que l’enfant à maîtriser la chanson.</w:t>
      </w:r>
    </w:p>
    <w:p w:rsidR="00EB4D7D" w:rsidRDefault="00EB4D7D">
      <w:pPr>
        <w:spacing w:after="0" w:line="240" w:lineRule="auto"/>
        <w:ind w:left="720"/>
        <w:rPr>
          <w:rFonts w:ascii="Century Gothic" w:eastAsia="Century Gothic" w:hAnsi="Century Gothic" w:cs="Century Gothic"/>
        </w:rPr>
      </w:pPr>
    </w:p>
    <w:p w:rsidR="00EB4D7D" w:rsidRDefault="00E2388A">
      <w:pPr>
        <w:spacing w:after="0" w:line="240" w:lineRule="auto"/>
        <w:rPr>
          <w:rFonts w:ascii="Century Gothic" w:eastAsia="Century Gothic" w:hAnsi="Century Gothic" w:cs="Century Gothic"/>
        </w:rPr>
      </w:pPr>
      <w:r>
        <w:rPr>
          <w:rFonts w:ascii="Century Gothic" w:eastAsia="Century Gothic" w:hAnsi="Century Gothic" w:cs="Century Gothic"/>
        </w:rPr>
        <w:t>Matériel :</w:t>
      </w:r>
    </w:p>
    <w:p w:rsidR="00EB4D7D" w:rsidRDefault="00EB4D7D">
      <w:pPr>
        <w:spacing w:after="0" w:line="240" w:lineRule="auto"/>
        <w:rPr>
          <w:rFonts w:ascii="Century Gothic" w:eastAsia="Century Gothic" w:hAnsi="Century Gothic" w:cs="Century Gothic"/>
        </w:rPr>
      </w:pPr>
    </w:p>
    <w:p w:rsidR="00EB4D7D" w:rsidRDefault="00E2388A">
      <w:pPr>
        <w:numPr>
          <w:ilvl w:val="0"/>
          <w:numId w:val="67"/>
        </w:numPr>
        <w:spacing w:after="0" w:line="240" w:lineRule="auto"/>
        <w:ind w:left="720" w:hanging="360"/>
        <w:rPr>
          <w:rFonts w:ascii="Century Gothic" w:eastAsia="Century Gothic" w:hAnsi="Century Gothic" w:cs="Century Gothic"/>
        </w:rPr>
      </w:pPr>
      <w:r>
        <w:rPr>
          <w:rFonts w:ascii="Century Gothic" w:eastAsia="Century Gothic" w:hAnsi="Century Gothic" w:cs="Century Gothic"/>
        </w:rPr>
        <w:t>Affiches présentant les paroles d</w:t>
      </w:r>
      <w:r w:rsidR="004E2A2F">
        <w:rPr>
          <w:rFonts w:ascii="Century Gothic" w:eastAsia="Century Gothic" w:hAnsi="Century Gothic" w:cs="Century Gothic"/>
        </w:rPr>
        <w:t>es chansons, apposées au mur ou</w:t>
      </w:r>
      <w:r>
        <w:rPr>
          <w:rFonts w:ascii="Century Gothic" w:eastAsia="Century Gothic" w:hAnsi="Century Gothic" w:cs="Century Gothic"/>
        </w:rPr>
        <w:t xml:space="preserve"> transposer sur une feuille.</w:t>
      </w:r>
    </w:p>
    <w:p w:rsidR="00EB4D7D" w:rsidRDefault="00EB4D7D" w:rsidP="004E2A2F">
      <w:pPr>
        <w:spacing w:after="0" w:line="240" w:lineRule="auto"/>
        <w:rPr>
          <w:rFonts w:ascii="Century Gothic" w:eastAsia="Century Gothic" w:hAnsi="Century Gothic" w:cs="Century Gothic"/>
        </w:rPr>
      </w:pPr>
    </w:p>
    <w:p w:rsidR="00EB4D7D" w:rsidRDefault="00E2388A">
      <w:pPr>
        <w:numPr>
          <w:ilvl w:val="0"/>
          <w:numId w:val="69"/>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Images représentant les affiches pour permettre aux enfants de les repérer.</w:t>
      </w:r>
    </w:p>
    <w:p w:rsidR="00EB4D7D" w:rsidRDefault="00EB4D7D">
      <w:pPr>
        <w:spacing w:after="0" w:line="240" w:lineRule="auto"/>
        <w:ind w:left="765"/>
        <w:rPr>
          <w:rFonts w:ascii="Century Gothic" w:eastAsia="Century Gothic" w:hAnsi="Century Gothic" w:cs="Century Gothic"/>
        </w:rPr>
      </w:pPr>
    </w:p>
    <w:p w:rsidR="00EB4D7D" w:rsidRDefault="00E2388A">
      <w:pPr>
        <w:numPr>
          <w:ilvl w:val="0"/>
          <w:numId w:val="70"/>
        </w:numPr>
        <w:spacing w:after="0" w:line="240" w:lineRule="auto"/>
        <w:ind w:left="765" w:hanging="360"/>
        <w:rPr>
          <w:rFonts w:ascii="Century Gothic" w:eastAsia="Century Gothic" w:hAnsi="Century Gothic" w:cs="Century Gothic"/>
        </w:rPr>
      </w:pPr>
      <w:r>
        <w:rPr>
          <w:rFonts w:ascii="Century Gothic" w:eastAsia="Century Gothic" w:hAnsi="Century Gothic" w:cs="Century Gothic"/>
        </w:rPr>
        <w:t xml:space="preserve"> </w:t>
      </w:r>
      <w:proofErr w:type="gramStart"/>
      <w:r>
        <w:rPr>
          <w:rFonts w:ascii="Century Gothic" w:eastAsia="Century Gothic" w:hAnsi="Century Gothic" w:cs="Century Gothic"/>
        </w:rPr>
        <w:t>Photocopies</w:t>
      </w:r>
      <w:proofErr w:type="gramEnd"/>
      <w:r>
        <w:rPr>
          <w:rFonts w:ascii="Century Gothic" w:eastAsia="Century Gothic" w:hAnsi="Century Gothic" w:cs="Century Gothic"/>
        </w:rPr>
        <w:t xml:space="preserve"> des paroles de chaque chanson pour les parents.</w:t>
      </w:r>
    </w:p>
    <w:p w:rsidR="00EB4D7D" w:rsidRDefault="00EB4D7D">
      <w:pPr>
        <w:rPr>
          <w:rFonts w:ascii="Century Gothic" w:eastAsia="Century Gothic" w:hAnsi="Century Gothic" w:cs="Century Gothic"/>
        </w:rPr>
      </w:pPr>
    </w:p>
    <w:p w:rsidR="00EB4D7D" w:rsidRDefault="00EB4D7D">
      <w:pPr>
        <w:rPr>
          <w:rFonts w:ascii="Hobo" w:eastAsia="Hobo" w:hAnsi="Hobo" w:cs="Hobo"/>
          <w:sz w:val="36"/>
        </w:rPr>
      </w:pPr>
    </w:p>
    <w:p w:rsidR="00EB4D7D" w:rsidRDefault="00EB4D7D">
      <w:pPr>
        <w:rPr>
          <w:rFonts w:ascii="Century Gothic" w:eastAsia="Century Gothic" w:hAnsi="Century Gothic" w:cs="Century Gothic"/>
        </w:rPr>
      </w:pPr>
    </w:p>
    <w:sectPr w:rsidR="00EB4D7D" w:rsidSect="003C0C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Schoolbook-Bold">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Hob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614"/>
    <w:multiLevelType w:val="multilevel"/>
    <w:tmpl w:val="DAC8A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5AE0"/>
    <w:multiLevelType w:val="multilevel"/>
    <w:tmpl w:val="1AFCC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063CA"/>
    <w:multiLevelType w:val="hybridMultilevel"/>
    <w:tmpl w:val="30CEC684"/>
    <w:lvl w:ilvl="0" w:tplc="4432C7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502AEC"/>
    <w:multiLevelType w:val="multilevel"/>
    <w:tmpl w:val="9AB80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9D4007"/>
    <w:multiLevelType w:val="multilevel"/>
    <w:tmpl w:val="1A8A8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752E74"/>
    <w:multiLevelType w:val="multilevel"/>
    <w:tmpl w:val="98BA9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82B75"/>
    <w:multiLevelType w:val="multilevel"/>
    <w:tmpl w:val="CA34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8B279B"/>
    <w:multiLevelType w:val="multilevel"/>
    <w:tmpl w:val="2CB8E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3779C5"/>
    <w:multiLevelType w:val="multilevel"/>
    <w:tmpl w:val="AF40C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F044CF"/>
    <w:multiLevelType w:val="multilevel"/>
    <w:tmpl w:val="EB664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E4D2E"/>
    <w:multiLevelType w:val="multilevel"/>
    <w:tmpl w:val="4FCCC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08540F"/>
    <w:multiLevelType w:val="multilevel"/>
    <w:tmpl w:val="14404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8F086B"/>
    <w:multiLevelType w:val="multilevel"/>
    <w:tmpl w:val="1F66F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1907D2"/>
    <w:multiLevelType w:val="multilevel"/>
    <w:tmpl w:val="6B587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9B54F0"/>
    <w:multiLevelType w:val="multilevel"/>
    <w:tmpl w:val="62E67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3200D2"/>
    <w:multiLevelType w:val="multilevel"/>
    <w:tmpl w:val="31B2E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AC50F4"/>
    <w:multiLevelType w:val="multilevel"/>
    <w:tmpl w:val="B03C9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F06335"/>
    <w:multiLevelType w:val="multilevel"/>
    <w:tmpl w:val="59660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91206F"/>
    <w:multiLevelType w:val="multilevel"/>
    <w:tmpl w:val="13A28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9E00B2"/>
    <w:multiLevelType w:val="multilevel"/>
    <w:tmpl w:val="CC9AB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4A2174"/>
    <w:multiLevelType w:val="multilevel"/>
    <w:tmpl w:val="0A466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8F39D1"/>
    <w:multiLevelType w:val="multilevel"/>
    <w:tmpl w:val="AD16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12615F"/>
    <w:multiLevelType w:val="hybridMultilevel"/>
    <w:tmpl w:val="9506AA76"/>
    <w:lvl w:ilvl="0" w:tplc="4432C7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59750BE"/>
    <w:multiLevelType w:val="multilevel"/>
    <w:tmpl w:val="78CE0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A43D42"/>
    <w:multiLevelType w:val="multilevel"/>
    <w:tmpl w:val="81E6F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7D278B"/>
    <w:multiLevelType w:val="multilevel"/>
    <w:tmpl w:val="73F05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936EB7"/>
    <w:multiLevelType w:val="multilevel"/>
    <w:tmpl w:val="4F388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2744C7"/>
    <w:multiLevelType w:val="multilevel"/>
    <w:tmpl w:val="AE207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5B0960"/>
    <w:multiLevelType w:val="multilevel"/>
    <w:tmpl w:val="8CE24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B33555"/>
    <w:multiLevelType w:val="multilevel"/>
    <w:tmpl w:val="7B445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3A6B19"/>
    <w:multiLevelType w:val="multilevel"/>
    <w:tmpl w:val="E074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4724AC"/>
    <w:multiLevelType w:val="multilevel"/>
    <w:tmpl w:val="11487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15A1018"/>
    <w:multiLevelType w:val="hybridMultilevel"/>
    <w:tmpl w:val="2758DFE0"/>
    <w:lvl w:ilvl="0" w:tplc="4432C7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7200310"/>
    <w:multiLevelType w:val="multilevel"/>
    <w:tmpl w:val="6C686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01332E"/>
    <w:multiLevelType w:val="multilevel"/>
    <w:tmpl w:val="41302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BC1466"/>
    <w:multiLevelType w:val="multilevel"/>
    <w:tmpl w:val="8A38F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2A12D2"/>
    <w:multiLevelType w:val="multilevel"/>
    <w:tmpl w:val="5FB41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126407"/>
    <w:multiLevelType w:val="hybridMultilevel"/>
    <w:tmpl w:val="71DEE38E"/>
    <w:lvl w:ilvl="0" w:tplc="4432C7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387537E"/>
    <w:multiLevelType w:val="multilevel"/>
    <w:tmpl w:val="90907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44E3554"/>
    <w:multiLevelType w:val="multilevel"/>
    <w:tmpl w:val="0A26B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3B29BB"/>
    <w:multiLevelType w:val="hybridMultilevel"/>
    <w:tmpl w:val="4DB0C200"/>
    <w:lvl w:ilvl="0" w:tplc="4432C7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6C8284A"/>
    <w:multiLevelType w:val="multilevel"/>
    <w:tmpl w:val="C64CE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1B0F58"/>
    <w:multiLevelType w:val="multilevel"/>
    <w:tmpl w:val="86140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DE4113"/>
    <w:multiLevelType w:val="multilevel"/>
    <w:tmpl w:val="86AE5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8A93B96"/>
    <w:multiLevelType w:val="multilevel"/>
    <w:tmpl w:val="4120C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E134CB"/>
    <w:multiLevelType w:val="multilevel"/>
    <w:tmpl w:val="21F2A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AC7A88"/>
    <w:multiLevelType w:val="multilevel"/>
    <w:tmpl w:val="F7C6F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B65C38"/>
    <w:multiLevelType w:val="multilevel"/>
    <w:tmpl w:val="35BE4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C228DB"/>
    <w:multiLevelType w:val="multilevel"/>
    <w:tmpl w:val="29145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E73A33"/>
    <w:multiLevelType w:val="multilevel"/>
    <w:tmpl w:val="67049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5EC74CD"/>
    <w:multiLevelType w:val="multilevel"/>
    <w:tmpl w:val="7256D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67F17D0"/>
    <w:multiLevelType w:val="multilevel"/>
    <w:tmpl w:val="6AD27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6861601"/>
    <w:multiLevelType w:val="multilevel"/>
    <w:tmpl w:val="BF5CD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73C6247"/>
    <w:multiLevelType w:val="multilevel"/>
    <w:tmpl w:val="12B87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3956D0"/>
    <w:multiLevelType w:val="multilevel"/>
    <w:tmpl w:val="50BE1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D4C6BAD"/>
    <w:multiLevelType w:val="multilevel"/>
    <w:tmpl w:val="16064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E036075"/>
    <w:multiLevelType w:val="multilevel"/>
    <w:tmpl w:val="69C63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FC2325"/>
    <w:multiLevelType w:val="multilevel"/>
    <w:tmpl w:val="FA702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F9824C6"/>
    <w:multiLevelType w:val="multilevel"/>
    <w:tmpl w:val="DD685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3C12D6"/>
    <w:multiLevelType w:val="multilevel"/>
    <w:tmpl w:val="BE183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1E37FE5"/>
    <w:multiLevelType w:val="multilevel"/>
    <w:tmpl w:val="89784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1E96DEA"/>
    <w:multiLevelType w:val="multilevel"/>
    <w:tmpl w:val="01C66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1FB3094"/>
    <w:multiLevelType w:val="multilevel"/>
    <w:tmpl w:val="A69A0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29F473F"/>
    <w:multiLevelType w:val="hybridMultilevel"/>
    <w:tmpl w:val="1140241A"/>
    <w:lvl w:ilvl="0" w:tplc="4432C7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4056C41"/>
    <w:multiLevelType w:val="multilevel"/>
    <w:tmpl w:val="90581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63420F8"/>
    <w:multiLevelType w:val="multilevel"/>
    <w:tmpl w:val="2A92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6F7634D"/>
    <w:multiLevelType w:val="multilevel"/>
    <w:tmpl w:val="81B0D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726690E"/>
    <w:multiLevelType w:val="multilevel"/>
    <w:tmpl w:val="FC2CE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78F21E8"/>
    <w:multiLevelType w:val="multilevel"/>
    <w:tmpl w:val="F36E7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9972550"/>
    <w:multiLevelType w:val="multilevel"/>
    <w:tmpl w:val="3F02A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D797E5C"/>
    <w:multiLevelType w:val="multilevel"/>
    <w:tmpl w:val="B302F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E0C0065"/>
    <w:multiLevelType w:val="multilevel"/>
    <w:tmpl w:val="7EB67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967261E"/>
    <w:multiLevelType w:val="multilevel"/>
    <w:tmpl w:val="FFCE3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9E34049"/>
    <w:multiLevelType w:val="multilevel"/>
    <w:tmpl w:val="CA0E3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C366C2B"/>
    <w:multiLevelType w:val="multilevel"/>
    <w:tmpl w:val="F6409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F9079A6"/>
    <w:multiLevelType w:val="multilevel"/>
    <w:tmpl w:val="53E29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28"/>
  </w:num>
  <w:num w:numId="3">
    <w:abstractNumId w:val="6"/>
  </w:num>
  <w:num w:numId="4">
    <w:abstractNumId w:val="75"/>
  </w:num>
  <w:num w:numId="5">
    <w:abstractNumId w:val="45"/>
  </w:num>
  <w:num w:numId="6">
    <w:abstractNumId w:val="21"/>
  </w:num>
  <w:num w:numId="7">
    <w:abstractNumId w:val="39"/>
  </w:num>
  <w:num w:numId="8">
    <w:abstractNumId w:val="12"/>
  </w:num>
  <w:num w:numId="9">
    <w:abstractNumId w:val="54"/>
  </w:num>
  <w:num w:numId="10">
    <w:abstractNumId w:val="57"/>
  </w:num>
  <w:num w:numId="11">
    <w:abstractNumId w:val="26"/>
  </w:num>
  <w:num w:numId="12">
    <w:abstractNumId w:val="73"/>
  </w:num>
  <w:num w:numId="13">
    <w:abstractNumId w:val="70"/>
  </w:num>
  <w:num w:numId="14">
    <w:abstractNumId w:val="66"/>
  </w:num>
  <w:num w:numId="15">
    <w:abstractNumId w:val="7"/>
  </w:num>
  <w:num w:numId="16">
    <w:abstractNumId w:val="74"/>
  </w:num>
  <w:num w:numId="17">
    <w:abstractNumId w:val="41"/>
  </w:num>
  <w:num w:numId="18">
    <w:abstractNumId w:val="34"/>
  </w:num>
  <w:num w:numId="19">
    <w:abstractNumId w:val="35"/>
  </w:num>
  <w:num w:numId="20">
    <w:abstractNumId w:val="44"/>
  </w:num>
  <w:num w:numId="21">
    <w:abstractNumId w:val="62"/>
  </w:num>
  <w:num w:numId="22">
    <w:abstractNumId w:val="25"/>
  </w:num>
  <w:num w:numId="23">
    <w:abstractNumId w:val="65"/>
  </w:num>
  <w:num w:numId="24">
    <w:abstractNumId w:val="69"/>
  </w:num>
  <w:num w:numId="25">
    <w:abstractNumId w:val="29"/>
  </w:num>
  <w:num w:numId="26">
    <w:abstractNumId w:val="48"/>
  </w:num>
  <w:num w:numId="27">
    <w:abstractNumId w:val="19"/>
  </w:num>
  <w:num w:numId="28">
    <w:abstractNumId w:val="16"/>
  </w:num>
  <w:num w:numId="29">
    <w:abstractNumId w:val="42"/>
  </w:num>
  <w:num w:numId="30">
    <w:abstractNumId w:val="8"/>
  </w:num>
  <w:num w:numId="31">
    <w:abstractNumId w:val="58"/>
  </w:num>
  <w:num w:numId="32">
    <w:abstractNumId w:val="15"/>
  </w:num>
  <w:num w:numId="33">
    <w:abstractNumId w:val="55"/>
  </w:num>
  <w:num w:numId="34">
    <w:abstractNumId w:val="9"/>
  </w:num>
  <w:num w:numId="35">
    <w:abstractNumId w:val="46"/>
  </w:num>
  <w:num w:numId="36">
    <w:abstractNumId w:val="43"/>
  </w:num>
  <w:num w:numId="37">
    <w:abstractNumId w:val="14"/>
  </w:num>
  <w:num w:numId="38">
    <w:abstractNumId w:val="51"/>
  </w:num>
  <w:num w:numId="39">
    <w:abstractNumId w:val="67"/>
  </w:num>
  <w:num w:numId="40">
    <w:abstractNumId w:val="64"/>
  </w:num>
  <w:num w:numId="41">
    <w:abstractNumId w:val="20"/>
  </w:num>
  <w:num w:numId="42">
    <w:abstractNumId w:val="61"/>
  </w:num>
  <w:num w:numId="43">
    <w:abstractNumId w:val="24"/>
  </w:num>
  <w:num w:numId="44">
    <w:abstractNumId w:val="30"/>
  </w:num>
  <w:num w:numId="45">
    <w:abstractNumId w:val="59"/>
  </w:num>
  <w:num w:numId="46">
    <w:abstractNumId w:val="4"/>
  </w:num>
  <w:num w:numId="47">
    <w:abstractNumId w:val="3"/>
  </w:num>
  <w:num w:numId="48">
    <w:abstractNumId w:val="23"/>
  </w:num>
  <w:num w:numId="49">
    <w:abstractNumId w:val="47"/>
  </w:num>
  <w:num w:numId="50">
    <w:abstractNumId w:val="50"/>
  </w:num>
  <w:num w:numId="51">
    <w:abstractNumId w:val="60"/>
  </w:num>
  <w:num w:numId="52">
    <w:abstractNumId w:val="11"/>
  </w:num>
  <w:num w:numId="53">
    <w:abstractNumId w:val="17"/>
  </w:num>
  <w:num w:numId="54">
    <w:abstractNumId w:val="68"/>
  </w:num>
  <w:num w:numId="55">
    <w:abstractNumId w:val="13"/>
  </w:num>
  <w:num w:numId="56">
    <w:abstractNumId w:val="10"/>
  </w:num>
  <w:num w:numId="57">
    <w:abstractNumId w:val="56"/>
  </w:num>
  <w:num w:numId="58">
    <w:abstractNumId w:val="33"/>
  </w:num>
  <w:num w:numId="59">
    <w:abstractNumId w:val="31"/>
  </w:num>
  <w:num w:numId="60">
    <w:abstractNumId w:val="1"/>
  </w:num>
  <w:num w:numId="61">
    <w:abstractNumId w:val="5"/>
  </w:num>
  <w:num w:numId="62">
    <w:abstractNumId w:val="18"/>
  </w:num>
  <w:num w:numId="63">
    <w:abstractNumId w:val="72"/>
  </w:num>
  <w:num w:numId="64">
    <w:abstractNumId w:val="71"/>
  </w:num>
  <w:num w:numId="65">
    <w:abstractNumId w:val="38"/>
  </w:num>
  <w:num w:numId="66">
    <w:abstractNumId w:val="52"/>
  </w:num>
  <w:num w:numId="67">
    <w:abstractNumId w:val="36"/>
  </w:num>
  <w:num w:numId="68">
    <w:abstractNumId w:val="0"/>
  </w:num>
  <w:num w:numId="69">
    <w:abstractNumId w:val="27"/>
  </w:num>
  <w:num w:numId="70">
    <w:abstractNumId w:val="49"/>
  </w:num>
  <w:num w:numId="71">
    <w:abstractNumId w:val="40"/>
  </w:num>
  <w:num w:numId="72">
    <w:abstractNumId w:val="37"/>
  </w:num>
  <w:num w:numId="73">
    <w:abstractNumId w:val="2"/>
  </w:num>
  <w:num w:numId="74">
    <w:abstractNumId w:val="63"/>
  </w:num>
  <w:num w:numId="75">
    <w:abstractNumId w:val="22"/>
  </w:num>
  <w:num w:numId="76">
    <w:abstractNumId w:val="3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B4D7D"/>
    <w:rsid w:val="00111A88"/>
    <w:rsid w:val="003C0CA4"/>
    <w:rsid w:val="004E2A2F"/>
    <w:rsid w:val="004F2C0C"/>
    <w:rsid w:val="00644489"/>
    <w:rsid w:val="00C30BDD"/>
    <w:rsid w:val="00CB080F"/>
    <w:rsid w:val="00E2388A"/>
    <w:rsid w:val="00EB4D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A8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HELENE</cp:lastModifiedBy>
  <cp:revision>5</cp:revision>
  <dcterms:created xsi:type="dcterms:W3CDTF">2012-09-01T00:18:00Z</dcterms:created>
  <dcterms:modified xsi:type="dcterms:W3CDTF">2013-08-21T18:20:00Z</dcterms:modified>
</cp:coreProperties>
</file>